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DFEFD"/>
  <w:body>
    <w:p>
      <w:pPr>
        <w:pStyle w:val="2"/>
        <w:pageBreakBefore w:val="0"/>
        <w:widowControl w:val="0"/>
        <w:kinsoku/>
        <w:wordWrap/>
        <w:overflowPunct/>
        <w:topLinePunct w:val="0"/>
        <w:autoSpaceDE/>
        <w:autoSpaceDN/>
        <w:bidi w:val="0"/>
        <w:spacing w:line="240" w:lineRule="auto"/>
        <w:ind w:firstLine="883" w:firstLineChars="200"/>
        <w:jc w:val="center"/>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lang w:eastAsia="zh-CN"/>
        </w:rPr>
        <w:t>常宁市库区移民事务中心2021</w:t>
      </w:r>
      <w:r>
        <w:rPr>
          <w:rFonts w:hint="eastAsia" w:asciiTheme="majorEastAsia" w:hAnsiTheme="majorEastAsia" w:eastAsiaTheme="majorEastAsia" w:cstheme="majorEastAsia"/>
        </w:rPr>
        <w:t>年度</w:t>
      </w:r>
      <w:r>
        <w:rPr>
          <w:rFonts w:hint="eastAsia" w:asciiTheme="majorEastAsia" w:hAnsiTheme="majorEastAsia" w:eastAsiaTheme="majorEastAsia" w:cstheme="majorEastAsia"/>
          <w:lang w:eastAsia="zh-CN"/>
        </w:rPr>
        <w:t>部门</w:t>
      </w:r>
      <w:r>
        <w:rPr>
          <w:rFonts w:hint="eastAsia" w:asciiTheme="majorEastAsia" w:hAnsiTheme="majorEastAsia" w:eastAsiaTheme="majorEastAsia" w:cstheme="majorEastAsia"/>
        </w:rPr>
        <w:t>绩效自评报告</w:t>
      </w:r>
    </w:p>
    <w:p>
      <w:pPr>
        <w:bidi w:val="0"/>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一、部门概况</w:t>
      </w:r>
    </w:p>
    <w:p>
      <w:pPr>
        <w:bidi w:val="0"/>
        <w:ind w:firstLine="640" w:firstLineChars="200"/>
        <w:jc w:val="left"/>
        <w:rPr>
          <w:rFonts w:hint="eastAsia" w:ascii="楷体" w:hAnsi="楷体" w:eastAsia="楷体" w:cs="楷体"/>
          <w:sz w:val="32"/>
          <w:szCs w:val="32"/>
        </w:rPr>
      </w:pPr>
      <w:r>
        <w:rPr>
          <w:rFonts w:hint="eastAsia" w:ascii="楷体" w:hAnsi="楷体" w:eastAsia="楷体" w:cs="楷体"/>
          <w:sz w:val="32"/>
          <w:szCs w:val="32"/>
        </w:rPr>
        <w:t>（一）部门基本情况（包括部门的在职人员情况、机构设置、主要职能及重点工作计划等）。</w:t>
      </w:r>
    </w:p>
    <w:p>
      <w:pPr>
        <w:bidi w:val="0"/>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常宁市库区移民事务中心</w:t>
      </w:r>
      <w:r>
        <w:rPr>
          <w:rFonts w:hint="eastAsia" w:ascii="仿宋" w:hAnsi="仿宋" w:eastAsia="仿宋" w:cs="仿宋"/>
          <w:sz w:val="32"/>
          <w:szCs w:val="32"/>
        </w:rPr>
        <w:t>主要负责</w:t>
      </w:r>
      <w:r>
        <w:rPr>
          <w:rFonts w:hint="eastAsia" w:ascii="仿宋" w:hAnsi="仿宋" w:eastAsia="仿宋" w:cs="仿宋"/>
          <w:sz w:val="32"/>
          <w:szCs w:val="32"/>
          <w:lang w:eastAsia="zh-CN"/>
        </w:rPr>
        <w:t>常宁市</w:t>
      </w:r>
      <w:r>
        <w:rPr>
          <w:rFonts w:hint="eastAsia" w:ascii="仿宋" w:hAnsi="仿宋" w:eastAsia="仿宋" w:cs="仿宋"/>
          <w:sz w:val="32"/>
          <w:szCs w:val="32"/>
        </w:rPr>
        <w:t>境内大中型水库的移民搬迁安置和后期扶持及库区生产开发工作；综合编制移民安置规划，制订并组织实施年度安置、开发计划；按有关规定管理移民资金；按规定管理、督查验收由移民经费开支的移民开发工程项目；做好移民信访接待和库区维稳、对口帮扶工作；并承办</w:t>
      </w:r>
      <w:r>
        <w:rPr>
          <w:rFonts w:hint="eastAsia" w:ascii="仿宋" w:hAnsi="仿宋" w:eastAsia="仿宋" w:cs="仿宋"/>
          <w:sz w:val="32"/>
          <w:szCs w:val="32"/>
          <w:lang w:eastAsia="zh-CN"/>
        </w:rPr>
        <w:t>市</w:t>
      </w:r>
      <w:r>
        <w:rPr>
          <w:rFonts w:hint="eastAsia" w:ascii="仿宋" w:hAnsi="仿宋" w:eastAsia="仿宋" w:cs="仿宋"/>
          <w:sz w:val="32"/>
          <w:szCs w:val="32"/>
        </w:rPr>
        <w:t>委、</w:t>
      </w:r>
      <w:r>
        <w:rPr>
          <w:rFonts w:hint="eastAsia" w:ascii="仿宋" w:hAnsi="仿宋" w:eastAsia="仿宋" w:cs="仿宋"/>
          <w:sz w:val="32"/>
          <w:szCs w:val="32"/>
          <w:lang w:eastAsia="zh-CN"/>
        </w:rPr>
        <w:t>市</w:t>
      </w:r>
      <w:r>
        <w:rPr>
          <w:rFonts w:hint="eastAsia" w:ascii="仿宋" w:hAnsi="仿宋" w:eastAsia="仿宋" w:cs="仿宋"/>
          <w:sz w:val="32"/>
          <w:szCs w:val="32"/>
        </w:rPr>
        <w:t>人民政府和上级主管部门交办的其他事项。</w:t>
      </w:r>
    </w:p>
    <w:p>
      <w:pPr>
        <w:bidi w:val="0"/>
        <w:ind w:firstLine="640" w:firstLineChars="200"/>
        <w:jc w:val="left"/>
        <w:rPr>
          <w:rFonts w:hint="eastAsia" w:ascii="仿宋" w:hAnsi="仿宋" w:eastAsia="仿宋" w:cs="仿宋"/>
          <w:sz w:val="32"/>
          <w:szCs w:val="32"/>
        </w:rPr>
      </w:pPr>
      <w:r>
        <w:rPr>
          <w:rFonts w:hint="eastAsia" w:ascii="仿宋" w:hAnsi="仿宋" w:eastAsia="仿宋" w:cs="仿宋"/>
          <w:sz w:val="32"/>
          <w:szCs w:val="32"/>
        </w:rPr>
        <w:t>现</w:t>
      </w:r>
      <w:r>
        <w:rPr>
          <w:rFonts w:hint="eastAsia" w:ascii="仿宋" w:hAnsi="仿宋" w:eastAsia="仿宋" w:cs="仿宋"/>
          <w:sz w:val="32"/>
          <w:szCs w:val="32"/>
          <w:lang w:eastAsia="zh-CN"/>
        </w:rPr>
        <w:t>中心</w:t>
      </w:r>
      <w:r>
        <w:rPr>
          <w:rFonts w:hint="eastAsia" w:ascii="仿宋" w:hAnsi="仿宋" w:eastAsia="仿宋" w:cs="仿宋"/>
          <w:sz w:val="32"/>
          <w:szCs w:val="32"/>
        </w:rPr>
        <w:t>内设办公室、</w:t>
      </w:r>
      <w:r>
        <w:rPr>
          <w:rFonts w:hint="eastAsia" w:ascii="仿宋" w:hAnsi="仿宋" w:eastAsia="仿宋" w:cs="仿宋"/>
          <w:sz w:val="32"/>
          <w:szCs w:val="32"/>
          <w:lang w:eastAsia="zh-CN"/>
        </w:rPr>
        <w:t>资金财务</w:t>
      </w:r>
      <w:r>
        <w:rPr>
          <w:rFonts w:hint="eastAsia" w:ascii="仿宋" w:hAnsi="仿宋" w:eastAsia="仿宋" w:cs="仿宋"/>
          <w:sz w:val="32"/>
          <w:szCs w:val="32"/>
        </w:rPr>
        <w:t>股、后期扶持股、规划计划股、</w:t>
      </w:r>
      <w:r>
        <w:rPr>
          <w:rFonts w:hint="eastAsia" w:ascii="仿宋" w:hAnsi="仿宋" w:eastAsia="仿宋" w:cs="仿宋"/>
          <w:sz w:val="32"/>
          <w:szCs w:val="32"/>
          <w:lang w:eastAsia="zh-CN"/>
        </w:rPr>
        <w:t>信访维权</w:t>
      </w:r>
      <w:r>
        <w:rPr>
          <w:rFonts w:hint="eastAsia" w:ascii="仿宋" w:hAnsi="仿宋" w:eastAsia="仿宋" w:cs="仿宋"/>
          <w:sz w:val="32"/>
          <w:szCs w:val="32"/>
        </w:rPr>
        <w:t>股</w:t>
      </w:r>
      <w:r>
        <w:rPr>
          <w:rFonts w:hint="eastAsia" w:ascii="仿宋" w:hAnsi="仿宋" w:eastAsia="仿宋" w:cs="仿宋"/>
          <w:sz w:val="32"/>
          <w:szCs w:val="32"/>
          <w:lang w:eastAsia="zh-CN"/>
        </w:rPr>
        <w:t>、库区管理股</w:t>
      </w:r>
      <w:r>
        <w:rPr>
          <w:rFonts w:hint="eastAsia" w:ascii="仿宋" w:hAnsi="仿宋" w:eastAsia="仿宋" w:cs="仿宋"/>
          <w:sz w:val="32"/>
          <w:szCs w:val="32"/>
          <w:lang w:val="en-US" w:eastAsia="zh-CN"/>
        </w:rPr>
        <w:t>6</w:t>
      </w:r>
      <w:r>
        <w:rPr>
          <w:rFonts w:hint="eastAsia" w:ascii="仿宋" w:hAnsi="仿宋" w:eastAsia="仿宋" w:cs="仿宋"/>
          <w:sz w:val="32"/>
          <w:szCs w:val="32"/>
        </w:rPr>
        <w:t xml:space="preserve">股室, </w:t>
      </w:r>
      <w:r>
        <w:rPr>
          <w:rFonts w:hint="eastAsia" w:ascii="仿宋" w:hAnsi="仿宋" w:eastAsia="仿宋" w:cs="仿宋"/>
          <w:sz w:val="32"/>
          <w:szCs w:val="32"/>
          <w:lang w:eastAsia="zh-CN"/>
        </w:rPr>
        <w:t>2021</w:t>
      </w:r>
      <w:r>
        <w:rPr>
          <w:rFonts w:hint="eastAsia" w:ascii="仿宋" w:hAnsi="仿宋" w:eastAsia="仿宋" w:cs="仿宋"/>
          <w:sz w:val="32"/>
          <w:szCs w:val="32"/>
        </w:rPr>
        <w:t>年在职干部职工</w:t>
      </w:r>
      <w:r>
        <w:rPr>
          <w:rFonts w:hint="eastAsia" w:ascii="仿宋" w:hAnsi="仿宋" w:eastAsia="仿宋" w:cs="仿宋"/>
          <w:sz w:val="32"/>
          <w:szCs w:val="32"/>
          <w:lang w:val="en-US" w:eastAsia="zh-CN"/>
        </w:rPr>
        <w:t>37</w:t>
      </w:r>
      <w:r>
        <w:rPr>
          <w:rFonts w:hint="eastAsia" w:ascii="仿宋" w:hAnsi="仿宋" w:eastAsia="仿宋" w:cs="仿宋"/>
          <w:sz w:val="32"/>
          <w:szCs w:val="32"/>
        </w:rPr>
        <w:t>人，离退休人员</w:t>
      </w:r>
      <w:r>
        <w:rPr>
          <w:rFonts w:hint="eastAsia" w:ascii="仿宋" w:hAnsi="仿宋" w:eastAsia="仿宋" w:cs="仿宋"/>
          <w:sz w:val="32"/>
          <w:szCs w:val="32"/>
          <w:lang w:val="en-US" w:eastAsia="zh-CN"/>
        </w:rPr>
        <w:t>3</w:t>
      </w:r>
      <w:r>
        <w:rPr>
          <w:rFonts w:hint="eastAsia" w:ascii="仿宋" w:hAnsi="仿宋" w:eastAsia="仿宋" w:cs="仿宋"/>
          <w:sz w:val="32"/>
          <w:szCs w:val="32"/>
        </w:rPr>
        <w:t>人。</w:t>
      </w:r>
    </w:p>
    <w:p>
      <w:pPr>
        <w:bidi w:val="0"/>
        <w:ind w:firstLine="640" w:firstLineChars="200"/>
        <w:jc w:val="left"/>
        <w:rPr>
          <w:rFonts w:hint="eastAsia" w:ascii="楷体" w:hAnsi="楷体" w:eastAsia="楷体" w:cs="楷体"/>
          <w:sz w:val="32"/>
          <w:szCs w:val="32"/>
        </w:rPr>
      </w:pPr>
      <w:r>
        <w:rPr>
          <w:rFonts w:hint="eastAsia" w:ascii="楷体" w:hAnsi="楷体" w:eastAsia="楷体" w:cs="楷体"/>
          <w:sz w:val="32"/>
          <w:szCs w:val="32"/>
        </w:rPr>
        <w:t>（二）部门整体支出规模、使用方向和主要内容、涉及范围等。</w:t>
      </w:r>
    </w:p>
    <w:p>
      <w:pPr>
        <w:bidi w:val="0"/>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 </w:t>
      </w:r>
      <w:r>
        <w:rPr>
          <w:rFonts w:hint="eastAsia" w:ascii="仿宋" w:hAnsi="仿宋" w:eastAsia="仿宋" w:cs="仿宋"/>
          <w:sz w:val="32"/>
          <w:szCs w:val="32"/>
          <w:lang w:eastAsia="zh-CN"/>
        </w:rPr>
        <w:t>2021</w:t>
      </w:r>
      <w:r>
        <w:rPr>
          <w:rFonts w:hint="eastAsia" w:ascii="仿宋" w:hAnsi="仿宋" w:eastAsia="仿宋" w:cs="仿宋"/>
          <w:sz w:val="32"/>
          <w:szCs w:val="32"/>
        </w:rPr>
        <w:t>年财政拨款支出主要用于以下：1、一般公共服务支出，其中包括工资福利支出、商品和服务支出、对个人和家庭的补助支出、其他资本性支出；2、本部门财政拨款基本支出包括人员经费、公用经费、对个人和家庭的补助支出。其中人员经费包括：基本工资、津补贴;公用经费包括：办公费、水费、电费、邮电费等日常公用经费；3、对个人和家庭补助支出包括离退休费、抚恤金、住房公积金等。</w:t>
      </w:r>
      <w:r>
        <w:rPr>
          <w:rFonts w:hint="eastAsia" w:ascii="仿宋" w:hAnsi="仿宋" w:eastAsia="仿宋" w:cs="仿宋"/>
          <w:sz w:val="32"/>
          <w:szCs w:val="32"/>
          <w:lang w:val="en-US" w:eastAsia="zh-CN"/>
        </w:rPr>
        <w:t>4、移民专项资金支出，其中包括移民直补资金支出，移民项目资金支出，移民专项经费支出。</w:t>
      </w:r>
    </w:p>
    <w:p>
      <w:pPr>
        <w:bidi w:val="0"/>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二、部门整体收支出管理及使用情况</w:t>
      </w:r>
    </w:p>
    <w:p>
      <w:pPr>
        <w:bidi w:val="0"/>
        <w:ind w:firstLine="640" w:firstLineChars="200"/>
        <w:jc w:val="left"/>
        <w:rPr>
          <w:rFonts w:hint="eastAsia" w:ascii="楷体" w:hAnsi="楷体" w:eastAsia="楷体" w:cs="楷体"/>
          <w:sz w:val="32"/>
          <w:szCs w:val="32"/>
        </w:rPr>
      </w:pPr>
      <w:r>
        <w:rPr>
          <w:rFonts w:hint="eastAsia" w:ascii="楷体" w:hAnsi="楷体" w:eastAsia="楷体" w:cs="楷体"/>
          <w:sz w:val="32"/>
          <w:szCs w:val="32"/>
        </w:rPr>
        <w:t>1、预算收入安排情况</w:t>
      </w:r>
    </w:p>
    <w:p>
      <w:pPr>
        <w:pStyle w:val="7"/>
        <w:widowControl/>
        <w:spacing w:beforeAutospacing="0" w:afterAutospacing="0" w:line="360" w:lineRule="auto"/>
        <w:ind w:firstLine="640" w:firstLineChars="200"/>
        <w:rPr>
          <w:rFonts w:hint="eastAsia" w:ascii="楷体" w:hAnsi="楷体" w:eastAsia="楷体" w:cs="楷体"/>
          <w:sz w:val="32"/>
          <w:szCs w:val="32"/>
          <w:lang w:val="en-US" w:eastAsia="zh-CN"/>
        </w:rPr>
      </w:pPr>
      <w:r>
        <w:rPr>
          <w:rFonts w:hint="eastAsia" w:ascii="仿宋" w:hAnsi="仿宋" w:eastAsia="仿宋" w:cs="仿宋"/>
          <w:sz w:val="32"/>
          <w:szCs w:val="32"/>
          <w:lang w:eastAsia="zh-CN"/>
        </w:rPr>
        <w:t>2021</w:t>
      </w:r>
      <w:r>
        <w:rPr>
          <w:rFonts w:hint="eastAsia" w:ascii="仿宋" w:hAnsi="仿宋" w:eastAsia="仿宋" w:cs="仿宋"/>
          <w:sz w:val="32"/>
          <w:szCs w:val="32"/>
        </w:rPr>
        <w:t>年年初预算总收入</w:t>
      </w:r>
      <w:r>
        <w:rPr>
          <w:rFonts w:hint="eastAsia" w:ascii="仿宋" w:hAnsi="仿宋" w:eastAsia="仿宋" w:cs="仿宋"/>
          <w:sz w:val="32"/>
          <w:szCs w:val="32"/>
          <w:lang w:val="en-US" w:eastAsia="zh-CN"/>
        </w:rPr>
        <w:t>411.02</w:t>
      </w:r>
      <w:r>
        <w:rPr>
          <w:rFonts w:hint="eastAsia" w:ascii="仿宋" w:hAnsi="仿宋" w:eastAsia="仿宋" w:cs="仿宋"/>
          <w:sz w:val="32"/>
          <w:szCs w:val="32"/>
        </w:rPr>
        <w:t>万元，其中工资福利</w:t>
      </w:r>
      <w:r>
        <w:rPr>
          <w:rFonts w:hint="eastAsia" w:ascii="仿宋" w:hAnsi="仿宋" w:eastAsia="仿宋" w:cs="仿宋"/>
          <w:sz w:val="32"/>
          <w:szCs w:val="32"/>
          <w:lang w:eastAsia="zh-CN"/>
        </w:rPr>
        <w:t>收入</w:t>
      </w:r>
      <w:r>
        <w:rPr>
          <w:rFonts w:hint="eastAsia" w:ascii="仿宋" w:hAnsi="仿宋" w:eastAsia="仿宋" w:cs="仿宋"/>
          <w:sz w:val="32"/>
          <w:szCs w:val="32"/>
        </w:rPr>
        <w:t>为</w:t>
      </w:r>
      <w:r>
        <w:rPr>
          <w:rFonts w:hint="eastAsia" w:ascii="仿宋" w:hAnsi="仿宋" w:eastAsia="仿宋" w:cs="仿宋"/>
          <w:sz w:val="32"/>
          <w:szCs w:val="32"/>
          <w:lang w:val="en-US" w:eastAsia="zh-CN"/>
        </w:rPr>
        <w:t>327.82</w:t>
      </w:r>
      <w:r>
        <w:rPr>
          <w:rFonts w:hint="eastAsia" w:ascii="仿宋" w:hAnsi="仿宋" w:eastAsia="仿宋" w:cs="仿宋"/>
          <w:sz w:val="32"/>
          <w:szCs w:val="32"/>
        </w:rPr>
        <w:t>万元，</w:t>
      </w:r>
      <w:r>
        <w:rPr>
          <w:rFonts w:hint="eastAsia" w:ascii="仿宋" w:hAnsi="仿宋" w:eastAsia="仿宋" w:cs="仿宋"/>
          <w:sz w:val="32"/>
          <w:szCs w:val="32"/>
          <w:lang w:eastAsia="zh-CN"/>
        </w:rPr>
        <w:t>一般</w:t>
      </w:r>
      <w:r>
        <w:rPr>
          <w:rFonts w:hint="eastAsia" w:ascii="仿宋" w:hAnsi="仿宋" w:eastAsia="仿宋" w:cs="仿宋"/>
          <w:sz w:val="32"/>
          <w:szCs w:val="32"/>
        </w:rPr>
        <w:t>商品</w:t>
      </w:r>
      <w:r>
        <w:rPr>
          <w:rFonts w:hint="eastAsia" w:ascii="仿宋" w:hAnsi="仿宋" w:eastAsia="仿宋" w:cs="仿宋"/>
          <w:sz w:val="32"/>
          <w:szCs w:val="32"/>
          <w:lang w:eastAsia="zh-CN"/>
        </w:rPr>
        <w:t>和</w:t>
      </w:r>
      <w:r>
        <w:rPr>
          <w:rFonts w:hint="eastAsia" w:ascii="仿宋" w:hAnsi="仿宋" w:eastAsia="仿宋" w:cs="仿宋"/>
          <w:sz w:val="32"/>
          <w:szCs w:val="32"/>
        </w:rPr>
        <w:t>服务</w:t>
      </w:r>
      <w:r>
        <w:rPr>
          <w:rFonts w:hint="eastAsia" w:ascii="仿宋" w:hAnsi="仿宋" w:eastAsia="仿宋" w:cs="仿宋"/>
          <w:sz w:val="32"/>
          <w:szCs w:val="32"/>
          <w:lang w:eastAsia="zh-CN"/>
        </w:rPr>
        <w:t>收入</w:t>
      </w:r>
      <w:r>
        <w:rPr>
          <w:rFonts w:hint="eastAsia" w:ascii="仿宋" w:hAnsi="仿宋" w:eastAsia="仿宋" w:cs="仿宋"/>
          <w:sz w:val="32"/>
          <w:szCs w:val="32"/>
          <w:lang w:val="en-US" w:eastAsia="zh-CN"/>
        </w:rPr>
        <w:t>14.2</w:t>
      </w:r>
      <w:r>
        <w:rPr>
          <w:rFonts w:hint="eastAsia" w:ascii="仿宋" w:hAnsi="仿宋" w:eastAsia="仿宋" w:cs="仿宋"/>
          <w:sz w:val="32"/>
          <w:szCs w:val="32"/>
        </w:rPr>
        <w:t>元</w:t>
      </w:r>
      <w:r>
        <w:rPr>
          <w:rFonts w:hint="eastAsia" w:ascii="仿宋" w:hAnsi="仿宋" w:eastAsia="仿宋" w:cs="仿宋"/>
          <w:sz w:val="32"/>
          <w:szCs w:val="32"/>
          <w:lang w:eastAsia="zh-CN"/>
        </w:rPr>
        <w:t>，项目收入</w:t>
      </w:r>
      <w:r>
        <w:rPr>
          <w:rFonts w:hint="eastAsia" w:ascii="仿宋" w:hAnsi="仿宋" w:eastAsia="仿宋" w:cs="仿宋"/>
          <w:sz w:val="32"/>
          <w:szCs w:val="32"/>
          <w:lang w:val="en-US" w:eastAsia="zh-CN"/>
        </w:rPr>
        <w:t>69万元（</w:t>
      </w:r>
      <w:r>
        <w:rPr>
          <w:rFonts w:hint="eastAsia" w:ascii="仿宋" w:hAnsi="仿宋" w:eastAsia="仿宋" w:cs="仿宋"/>
          <w:sz w:val="32"/>
          <w:szCs w:val="32"/>
          <w:lang w:eastAsia="zh-CN"/>
        </w:rPr>
        <w:t>主要包括避险解困工作经费7万元，移民调查经费7万元，排渍站维修55万元。</w:t>
      </w:r>
    </w:p>
    <w:p>
      <w:pPr>
        <w:bidi w:val="0"/>
        <w:ind w:firstLine="640" w:firstLineChars="200"/>
        <w:jc w:val="left"/>
        <w:rPr>
          <w:rFonts w:hint="eastAsia" w:ascii="楷体" w:hAnsi="楷体" w:eastAsia="楷体" w:cs="楷体"/>
          <w:sz w:val="32"/>
          <w:szCs w:val="32"/>
        </w:rPr>
      </w:pPr>
      <w:r>
        <w:rPr>
          <w:rFonts w:hint="eastAsia" w:ascii="楷体" w:hAnsi="楷体" w:eastAsia="楷体" w:cs="楷体"/>
          <w:sz w:val="32"/>
          <w:szCs w:val="32"/>
          <w:lang w:val="en-US" w:eastAsia="zh-CN"/>
        </w:rPr>
        <w:t>2、</w:t>
      </w:r>
      <w:r>
        <w:rPr>
          <w:rFonts w:hint="eastAsia" w:ascii="楷体" w:hAnsi="楷体" w:eastAsia="楷体" w:cs="楷体"/>
          <w:sz w:val="32"/>
          <w:szCs w:val="32"/>
        </w:rPr>
        <w:t>预算收入支出执行情况</w:t>
      </w:r>
    </w:p>
    <w:p>
      <w:pPr>
        <w:bidi w:val="0"/>
        <w:ind w:left="319" w:leftChars="152" w:firstLine="320" w:firstLineChars="100"/>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2021</w:t>
      </w:r>
      <w:r>
        <w:rPr>
          <w:rFonts w:hint="eastAsia" w:ascii="仿宋" w:hAnsi="仿宋" w:eastAsia="仿宋" w:cs="仿宋"/>
          <w:sz w:val="32"/>
          <w:szCs w:val="32"/>
        </w:rPr>
        <w:t>年部门</w:t>
      </w:r>
      <w:r>
        <w:rPr>
          <w:rFonts w:hint="eastAsia" w:ascii="仿宋" w:hAnsi="仿宋" w:eastAsia="仿宋" w:cs="仿宋"/>
          <w:sz w:val="32"/>
          <w:szCs w:val="32"/>
          <w:lang w:eastAsia="zh-CN"/>
        </w:rPr>
        <w:t>整体收入</w:t>
      </w:r>
      <w:r>
        <w:rPr>
          <w:rFonts w:hint="eastAsia" w:ascii="仿宋" w:hAnsi="仿宋" w:eastAsia="仿宋" w:cs="仿宋"/>
          <w:sz w:val="32"/>
          <w:szCs w:val="32"/>
          <w:lang w:val="en-US" w:eastAsia="zh-CN"/>
        </w:rPr>
        <w:t>3219.04万元，其中公共财政拨款591.35万元，政府性基金拨款2627.69万元。</w:t>
      </w:r>
      <w:r>
        <w:rPr>
          <w:rFonts w:hint="eastAsia" w:ascii="仿宋" w:hAnsi="仿宋" w:eastAsia="仿宋" w:cs="仿宋"/>
          <w:sz w:val="32"/>
          <w:szCs w:val="32"/>
        </w:rPr>
        <w:t>部门</w:t>
      </w:r>
      <w:r>
        <w:rPr>
          <w:rFonts w:hint="eastAsia" w:ascii="仿宋" w:hAnsi="仿宋" w:eastAsia="仿宋" w:cs="仿宋"/>
          <w:sz w:val="32"/>
          <w:szCs w:val="32"/>
          <w:lang w:eastAsia="zh-CN"/>
        </w:rPr>
        <w:t>整体支出</w:t>
      </w:r>
      <w:r>
        <w:rPr>
          <w:rFonts w:hint="eastAsia" w:ascii="仿宋" w:hAnsi="仿宋" w:eastAsia="仿宋" w:cs="仿宋"/>
          <w:sz w:val="32"/>
          <w:szCs w:val="32"/>
          <w:lang w:val="en-US" w:eastAsia="zh-CN"/>
        </w:rPr>
        <w:t>3219.04万元，其中基本支出247.29万元，项目支出2971.75万元。</w:t>
      </w:r>
    </w:p>
    <w:p>
      <w:pPr>
        <w:pageBreakBefore w:val="0"/>
        <w:widowControl w:val="0"/>
        <w:kinsoku/>
        <w:wordWrap/>
        <w:overflowPunct/>
        <w:topLinePunct w:val="0"/>
        <w:autoSpaceDE/>
        <w:autoSpaceDN/>
        <w:bidi w:val="0"/>
        <w:spacing w:line="240" w:lineRule="auto"/>
        <w:ind w:firstLine="640" w:firstLineChars="200"/>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lang w:eastAsia="zh-CN"/>
        </w:rPr>
        <w:t>三</w:t>
      </w:r>
      <w:r>
        <w:rPr>
          <w:rFonts w:ascii="Times New Roman" w:hAnsi="Times New Roman" w:eastAsia="黑体"/>
          <w:color w:val="000000"/>
          <w:sz w:val="32"/>
          <w:szCs w:val="32"/>
        </w:rPr>
        <w:t>、绩效管理工作开展情况</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（一）前期准备</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为全面做好2021年度部门整体支出绩效评价工作，我中心做了大量的前期准备工作。一是对2021年移民资金来源和支出相关指标文、计划文进行了清理核对。二是对绩效目标进行梳理，学习研究各项指标的评分方法和依据。三是收集整理要求报送的绩效自评相关资料。 </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（二）组织过程</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收到通知后，我中心及时召开了专题工作会议，成立了绩效自评工作小组，制定了2021年度绩效自评工作实施方案。一是明确各股室的工作职责与分工；二是明确自评任务；三是明确工作步骤与程序；四是明确工作要求。</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（三）分析评价</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是合理设置分析评价的主要内容。从项目完成情况、项目达到的预期效果、资金使用、执行情况、群众满意度等几个方面进行分析评价并对项目的资金收支情况、日常管理情况、实施效果情况做出公正客观评价。二是采取数量统计和定性描述方法对专项自评工作进行评价。主要对自评表相关数据进行分析，对资金投入与产出的效果进行对比。</w:t>
      </w:r>
    </w:p>
    <w:p>
      <w:pPr>
        <w:pageBreakBefore w:val="0"/>
        <w:widowControl w:val="0"/>
        <w:kinsoku/>
        <w:wordWrap/>
        <w:overflowPunct/>
        <w:topLinePunct w:val="0"/>
        <w:autoSpaceDE/>
        <w:autoSpaceDN/>
        <w:bidi w:val="0"/>
        <w:spacing w:line="240" w:lineRule="auto"/>
        <w:ind w:firstLine="640" w:firstLineChars="200"/>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lang w:eastAsia="zh-CN"/>
        </w:rPr>
        <w:t>四</w:t>
      </w:r>
      <w:r>
        <w:rPr>
          <w:rFonts w:ascii="Times New Roman" w:hAnsi="Times New Roman" w:eastAsia="黑体"/>
          <w:color w:val="000000"/>
          <w:sz w:val="32"/>
          <w:szCs w:val="32"/>
        </w:rPr>
        <w:t>、绩效目标的实现程度及效果</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（一）资金情况分析</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1.移民资金到位情况分析</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常宁市2021年度两批次中央水库移民扶持资金，虽然在分解下达中略有延后，但是前期准备工作充分，人口核定核减精准，项目计划编制科学，资金和项目审批程序完备，专款专用，在资金分配上科学合理，符合财务制度规定。</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二</w:t>
      </w:r>
      <w:r>
        <w:rPr>
          <w:rFonts w:hint="eastAsia" w:ascii="楷体" w:hAnsi="楷体" w:eastAsia="楷体" w:cs="楷体"/>
          <w:color w:val="000000"/>
          <w:sz w:val="32"/>
          <w:szCs w:val="32"/>
        </w:rPr>
        <w:t>）资金管理情况分析</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１、组织实施</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领导重视。2006年大中型水库移民后期扶持政策实施以来，我市党委政府高度重视移民后扶政策实施工作，成立了大中型水库移民后期扶持工作领导小组，同级财政、发改、审计、纪委等部门积极配合，县级移民机构具体抓落实，从组织措施上确保了移民专项工作管理规范。</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部门配合。在移民直补资金发放上，本级财政部门给予了大力配合与支持，及时将移民直补资金通过银行“一卡通”发放到移民个人存折，确保了移民直补资金发放足额、准确、规范、到位。在移民项目验收上，财政部门均能积极配合移民部门进行移民项目验收，确保了项目验收工作规范、到位。水利、教育、交通、农业、国土、林业等部门积极支持移民后扶工作，在资金和政策上予以倾斜。</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阳光公开。坚持“移民资金用在移民身上、尊重移民意愿、改善民生为先、集中资金办大事、集体决策、阳光行政”等原则，认真编制年度计划，严格审核审批程序，及时组织移民项目实施。一是扎实做好项目计划前期工作。严格遵循重点移民村优先、贫困优先、急需优先、积极性高优先的“四优先”原则安排项目计划，项目安排前做好前期勘察，充分征求当地移民群众意见。二是阳光操作。在编制项目规划计划时，邀请监察、财政等部门共同参与，阳光编制；项目实施中主动接受群众监督。三是实行移民资金、项目“村上墙、县上网”，及时公布项目安排、实施和完成情况。</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强化管理。一是统筹安排，确保项目进度。根据移民项目的特点，对重点移民项目逐一明确责任领导、责任人，注重项目与项目之间的衔接，做到统筹兼顾、科学调度，确保项目建设进度。二是精心组织实施，确保项目质量效益。组织技术人员认真做好项目勘测、设计等工作，制定施工规范，强化检查验收，确保项目质量。三是加强档案资料管理，确保资料齐全完整。严格按照“一个项目一套档案”的要求，及时将项目的立项申请报告、合同、验收表、结算单等资料全部分项目整理归档，并明确专人负责保管，确保项目经得起历史检验。</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2.资金安全</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一年来，我们能够严格按照省、衡阳市移民后扶资金管理相关规定，强化资金管理，做到专款专用。一是建立健全财务管理制度。出台了库区移民后扶项目资金监督制度，建立了项目资金管理和项目建设长效机制。二是严格落实管理制度。配备了专门会计人员，对移民资金实行专户储存、专账核算、专人管理。三是实施台账管理。对后扶项目实施建立台账，随时反映项目立项、批复、实施、验收和资金拨付情况。四是严把资金拨付关。严格按照移民村申请、村理财小组复核、乡镇审核、县级移民机构审批的程序拨付项目资金，确保了资金跟着项目走、项目跟着计划走，保证了移民资金专款专用。 </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3.监督检查</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2021年，我中心持续推进稽察、内审、监测评估、绩效评价“四位一体”监管机制，大力开展“雁过拔毛”式腐败整治。</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三</w:t>
      </w:r>
      <w:r>
        <w:rPr>
          <w:rFonts w:hint="eastAsia" w:ascii="楷体" w:hAnsi="楷体" w:eastAsia="楷体" w:cs="楷体"/>
          <w:color w:val="000000"/>
          <w:sz w:val="32"/>
          <w:szCs w:val="32"/>
        </w:rPr>
        <w:t>）绩效指标完成情况分析</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1.产出指标完成情况分析</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（1）完成数量。直补资金受益移13527人;移民美丽家园建设项目5个;生产开发及配套设施项目129个;培训移民劳动力307人次。</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（2）完成质量。培训合格率100%;项目验收合格率100%。</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（3）实施进度。直补资金按时实施100%;截至2021年3月底，项目实施率80%。</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（4）资金拨付进度。截至2021年4月底，资金拨付率100%。</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（5）成本节约情况。直补资金标准符合率100%；项目支出控制在批复预算范围内的项目比例为100%。</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2.效益指标完成情况分析</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（1）社会效益分析 </w:t>
      </w:r>
    </w:p>
    <w:p>
      <w:pPr>
        <w:adjustRightInd w:val="0"/>
        <w:snapToGrid w:val="0"/>
        <w:spacing w:line="360" w:lineRule="auto"/>
        <w:ind w:right="243" w:firstLine="640" w:firstLineChars="200"/>
        <w:jc w:val="both"/>
        <w:rPr>
          <w:rFonts w:hint="eastAsia" w:ascii="Times New Roman" w:hAnsi="Times New Roman" w:cs="Times New Roman"/>
          <w:spacing w:val="-4"/>
          <w:sz w:val="28"/>
          <w:szCs w:val="28"/>
        </w:rPr>
      </w:pPr>
      <w:r>
        <w:rPr>
          <w:rFonts w:hint="eastAsia" w:ascii="仿宋" w:hAnsi="仿宋" w:eastAsia="仿宋" w:cs="仿宋"/>
          <w:color w:val="000000"/>
          <w:sz w:val="32"/>
          <w:szCs w:val="32"/>
          <w:lang w:val="en-US" w:eastAsia="zh-CN"/>
        </w:rPr>
        <w:t>后期扶持政策的实施，一是在解决水库移民温饱问题和制约库区和移民安置区经济发展突出问题的同时，也逐步改善了库区和移民安置区基础设施状况，改善了移民群众的交通条件，方便了移民以及当地群众出行、运输农副产品、发展乡村旅游业，直接或间接提高了移民的经济收益，为库区和移民安置区的经济发展奠定了基础</w:t>
      </w:r>
      <w:r>
        <w:rPr>
          <w:rFonts w:hint="eastAsia" w:ascii="Times New Roman" w:hAnsi="Times New Roman" w:cs="Times New Roman"/>
          <w:spacing w:val="-4"/>
          <w:sz w:val="28"/>
          <w:szCs w:val="28"/>
        </w:rPr>
        <w:t>。</w:t>
      </w:r>
      <w:r>
        <w:rPr>
          <w:rFonts w:hint="eastAsia" w:ascii="仿宋" w:hAnsi="仿宋" w:eastAsia="仿宋" w:cs="仿宋"/>
          <w:color w:val="000000"/>
          <w:sz w:val="32"/>
          <w:szCs w:val="32"/>
          <w:lang w:val="en-US" w:eastAsia="zh-CN"/>
        </w:rPr>
        <w:t>二是重点扶持种植业、养殖业和农业旅游等产业，2021年共实施了各类生产开发项目81个。项目依托当地资源优势，积极引导移民从事种植业、养殖业和农业旅游等符合当地特色的产业。</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（2）生态效益分析</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通过新农村建设等投入，缓解了库区人与自然矛盾及移民安置区生态环境的压力，促进了人与环境的和谐发展。垃圾池、生活污水处理等项目的实施，净化了库区和移民安置区移民生活环境，改善了脏乱差的卫生状况，保证了生态环境的良性循环。</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3.满意度指标完成情况分析</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在2021年度后期扶持工作中，我们坚持“以民为本”，充分考虑和尊重移民的需求和意愿，通过加大资金投入、加强农田水利设施和基础设施建设、开展库区移民劳动技能培训等措施，帮助移民改善生产生活条件，提高人均收入水平。及时回应移民信访诉求。根据问卷发放及实地走访调研，全市移民对后期扶持政策实施满意度高。</w:t>
      </w:r>
    </w:p>
    <w:p>
      <w:pPr>
        <w:pageBreakBefore w:val="0"/>
        <w:widowControl w:val="0"/>
        <w:numPr>
          <w:ilvl w:val="0"/>
          <w:numId w:val="0"/>
        </w:numPr>
        <w:kinsoku/>
        <w:wordWrap/>
        <w:overflowPunct/>
        <w:topLinePunct w:val="0"/>
        <w:autoSpaceDE/>
        <w:autoSpaceDN/>
        <w:bidi w:val="0"/>
        <w:spacing w:line="240" w:lineRule="auto"/>
        <w:ind w:firstLine="640" w:firstLineChars="200"/>
        <w:textAlignment w:val="auto"/>
        <w:rPr>
          <w:rFonts w:hint="eastAsia" w:ascii="Times New Roman" w:hAnsi="Times New Roman" w:eastAsia="黑体"/>
          <w:color w:val="000000"/>
          <w:sz w:val="32"/>
          <w:szCs w:val="32"/>
          <w:lang w:eastAsia="zh-CN"/>
        </w:rPr>
      </w:pPr>
      <w:r>
        <w:rPr>
          <w:rFonts w:hint="eastAsia" w:ascii="Times New Roman" w:hAnsi="Times New Roman" w:eastAsia="黑体"/>
          <w:color w:val="000000"/>
          <w:sz w:val="32"/>
          <w:szCs w:val="32"/>
          <w:lang w:eastAsia="zh-CN"/>
        </w:rPr>
        <w:t>五、</w:t>
      </w:r>
      <w:r>
        <w:rPr>
          <w:rFonts w:ascii="Times New Roman" w:hAnsi="Times New Roman" w:eastAsia="黑体"/>
          <w:color w:val="000000"/>
          <w:sz w:val="32"/>
          <w:szCs w:val="32"/>
        </w:rPr>
        <w:t>存在问题及原因分析</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（一）绩效目标未完成原因分析</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1、因市财政资金紧张，历年移民资金都未能及时足额到位，导致移民项目资金拨付率偏低。</w:t>
      </w:r>
    </w:p>
    <w:p>
      <w:pPr>
        <w:pageBreakBefore w:val="0"/>
        <w:widowControl w:val="0"/>
        <w:kinsoku/>
        <w:wordWrap/>
        <w:overflowPunct/>
        <w:topLinePunct w:val="0"/>
        <w:autoSpaceDE/>
        <w:autoSpaceDN/>
        <w:bidi w:val="0"/>
        <w:spacing w:line="240" w:lineRule="auto"/>
        <w:ind w:firstLine="640" w:firstLineChars="200"/>
        <w:textAlignment w:val="auto"/>
        <w:rPr>
          <w:rFonts w:ascii="仿宋" w:hAnsi="仿宋" w:eastAsia="仿宋"/>
          <w:color w:val="auto"/>
          <w:sz w:val="32"/>
          <w:szCs w:val="32"/>
        </w:rPr>
      </w:pPr>
      <w:r>
        <w:rPr>
          <w:rFonts w:hint="eastAsia" w:ascii="仿宋" w:hAnsi="仿宋" w:eastAsia="仿宋" w:cs="仿宋"/>
          <w:color w:val="000000"/>
          <w:sz w:val="32"/>
          <w:szCs w:val="32"/>
          <w:lang w:val="en-US" w:eastAsia="zh-CN"/>
        </w:rPr>
        <w:t>2.绩效评价需进一步完善。在项目实施过程中未关注具体项目绩效产出目标，增加了省、市绩效评价工作的难度，对绩效评价质量造成了一定影响</w:t>
      </w:r>
      <w:r>
        <w:rPr>
          <w:rFonts w:ascii="仿宋" w:hAnsi="仿宋" w:eastAsia="仿宋"/>
          <w:color w:val="auto"/>
          <w:sz w:val="32"/>
          <w:szCs w:val="32"/>
        </w:rPr>
        <w:t>。</w:t>
      </w:r>
    </w:p>
    <w:p>
      <w:pPr>
        <w:pageBreakBefore w:val="0"/>
        <w:widowControl w:val="0"/>
        <w:numPr>
          <w:ilvl w:val="0"/>
          <w:numId w:val="0"/>
        </w:numPr>
        <w:kinsoku/>
        <w:wordWrap/>
        <w:overflowPunct/>
        <w:topLinePunct w:val="0"/>
        <w:autoSpaceDE/>
        <w:autoSpaceDN/>
        <w:bidi w:val="0"/>
        <w:spacing w:line="240" w:lineRule="auto"/>
        <w:ind w:firstLine="640" w:firstLineChars="200"/>
        <w:textAlignment w:val="auto"/>
        <w:rPr>
          <w:rFonts w:hint="eastAsia" w:ascii="Times New Roman" w:hAnsi="Times New Roman" w:eastAsia="黑体"/>
          <w:color w:val="000000"/>
          <w:sz w:val="32"/>
          <w:szCs w:val="32"/>
          <w:lang w:eastAsia="zh-CN"/>
        </w:rPr>
      </w:pPr>
      <w:r>
        <w:rPr>
          <w:rFonts w:hint="eastAsia" w:ascii="Times New Roman" w:hAnsi="Times New Roman" w:eastAsia="黑体"/>
          <w:color w:val="000000"/>
          <w:sz w:val="32"/>
          <w:szCs w:val="32"/>
          <w:lang w:eastAsia="zh-CN"/>
        </w:rPr>
        <w:t>六、改进措施和有关建议</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在以后的工作中，一是深入把项目库建设等准备工作做足做细做快，加大涉移部门工作协调力度，全力缩短资金分配审批周期，确保资金及时下达。二是从严抓好各项制度规定的落实，坚持较真碰硬、严督实导，坚持考核考评，高位推动项目实施，项目按时办结，坚决纠正清理不合理的资金结余结存现象。三是充分发挥第三方传媒中介的技术力量作用，认真总结和积极宣传我市移民后扶工作的亮点、特色，进一步展现工作改革创新、移民安居乐业新风采。</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w:t>
      </w:r>
      <w:bookmarkStart w:id="0" w:name="_GoBack"/>
      <w:bookmarkEnd w:id="0"/>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p>
    <w:p>
      <w:pPr>
        <w:pageBreakBefore w:val="0"/>
        <w:widowControl w:val="0"/>
        <w:kinsoku/>
        <w:wordWrap/>
        <w:overflowPunct/>
        <w:topLinePunct w:val="0"/>
        <w:autoSpaceDE/>
        <w:autoSpaceDN/>
        <w:bidi w:val="0"/>
        <w:spacing w:line="240" w:lineRule="auto"/>
        <w:ind w:firstLine="640" w:firstLineChars="200"/>
        <w:jc w:val="right"/>
        <w:textAlignment w:val="auto"/>
        <w:rPr>
          <w:rFonts w:hint="eastAsia" w:ascii="仿宋" w:hAnsi="仿宋" w:eastAsia="仿宋" w:cs="仿宋"/>
          <w:color w:val="000000"/>
          <w:sz w:val="32"/>
          <w:szCs w:val="32"/>
          <w:lang w:val="en-US" w:eastAsia="zh-CN"/>
        </w:rPr>
      </w:pPr>
    </w:p>
    <w:p>
      <w:pPr>
        <w:pageBreakBefore w:val="0"/>
        <w:widowControl w:val="0"/>
        <w:kinsoku/>
        <w:wordWrap/>
        <w:overflowPunct/>
        <w:topLinePunct w:val="0"/>
        <w:autoSpaceDE/>
        <w:autoSpaceDN/>
        <w:bidi w:val="0"/>
        <w:spacing w:line="240" w:lineRule="auto"/>
        <w:ind w:firstLine="640" w:firstLineChars="200"/>
        <w:jc w:val="righ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常宁市库区移民事务中心</w:t>
      </w:r>
    </w:p>
    <w:p>
      <w:pPr>
        <w:pageBreakBefore w:val="0"/>
        <w:widowControl w:val="0"/>
        <w:kinsoku/>
        <w:wordWrap/>
        <w:overflowPunct/>
        <w:topLinePunct w:val="0"/>
        <w:autoSpaceDE/>
        <w:autoSpaceDN/>
        <w:bidi w:val="0"/>
        <w:spacing w:line="240" w:lineRule="auto"/>
        <w:ind w:firstLine="640" w:firstLineChars="20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2022年8月31日</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zNGMwZjlkMGMyYWVmZWM3ODk3OGZkNjhjNGVmOTcifQ=="/>
  </w:docVars>
  <w:rsids>
    <w:rsidRoot w:val="28DE468F"/>
    <w:rsid w:val="02574C44"/>
    <w:rsid w:val="04CC0FC3"/>
    <w:rsid w:val="0C8609C2"/>
    <w:rsid w:val="149C51D3"/>
    <w:rsid w:val="157C2639"/>
    <w:rsid w:val="17612118"/>
    <w:rsid w:val="186C3532"/>
    <w:rsid w:val="1BAE5E26"/>
    <w:rsid w:val="1D861208"/>
    <w:rsid w:val="21106ECA"/>
    <w:rsid w:val="230C0953"/>
    <w:rsid w:val="28DE468F"/>
    <w:rsid w:val="2EBF66D3"/>
    <w:rsid w:val="30C337C6"/>
    <w:rsid w:val="346D7044"/>
    <w:rsid w:val="364F4F26"/>
    <w:rsid w:val="3FF37361"/>
    <w:rsid w:val="427F1924"/>
    <w:rsid w:val="49F866F1"/>
    <w:rsid w:val="4B313027"/>
    <w:rsid w:val="4FD013BD"/>
    <w:rsid w:val="5B412E8B"/>
    <w:rsid w:val="719430DD"/>
    <w:rsid w:val="72120739"/>
    <w:rsid w:val="75FB2BAA"/>
    <w:rsid w:val="7BD03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1">
    <w:name w:val="List Paragraph"/>
    <w:basedOn w:val="1"/>
    <w:qFormat/>
    <w:uiPriority w:val="99"/>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3634</Words>
  <Characters>3774</Characters>
  <Lines>0</Lines>
  <Paragraphs>0</Paragraphs>
  <TotalTime>17</TotalTime>
  <ScaleCrop>false</ScaleCrop>
  <LinksUpToDate>false</LinksUpToDate>
  <CharactersWithSpaces>3809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2021-03-11T15:31:00Z</dcterms:created>
  <dc:creator>1</dc:creator>
  <cp:lastModifiedBy>辉ゞ</cp:lastModifiedBy>
  <dcterms:modified xsi:type="dcterms:W3CDTF">2022-08-27T05:16:41Z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6263712C85FC4C4BB1C2B61EF1A83C79</vt:lpwstr>
  </property>
</Properties>
</file>