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F6" w:rsidRDefault="007A24F6">
      <w:pPr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</w:p>
    <w:p w:rsidR="007A24F6" w:rsidRDefault="00401112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常宁市妇联部门整体支出绩效自评报告</w:t>
      </w:r>
    </w:p>
    <w:p w:rsidR="007A24F6" w:rsidRDefault="00401112">
      <w:pPr>
        <w:spacing w:line="56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（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20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22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年度）</w:t>
      </w:r>
    </w:p>
    <w:p w:rsidR="007A24F6" w:rsidRDefault="007A24F6">
      <w:pPr>
        <w:spacing w:line="560" w:lineRule="exact"/>
        <w:rPr>
          <w:rFonts w:ascii="黑体" w:eastAsia="黑体" w:hAnsi="黑体" w:cs="黑体"/>
          <w:color w:val="000000"/>
          <w:sz w:val="28"/>
          <w:szCs w:val="28"/>
        </w:rPr>
      </w:pPr>
    </w:p>
    <w:p w:rsidR="007A24F6" w:rsidRDefault="0040111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一、常宁市妇联概况</w:t>
      </w:r>
    </w:p>
    <w:p w:rsidR="007A24F6" w:rsidRDefault="00401112">
      <w:pPr>
        <w:spacing w:line="560" w:lineRule="exact"/>
        <w:ind w:firstLineChars="150" w:firstLine="48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（一）常宁市妇联的组织机构及人员等基本情况</w:t>
      </w:r>
    </w:p>
    <w:p w:rsidR="007A24F6" w:rsidRDefault="00401112">
      <w:pPr>
        <w:spacing w:line="56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常宁市妇女联合会简称常宁市妇联，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是全市各族各界妇女联合起来的社会群团组织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,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是党和政府联系妇女群众的桥梁和纽带。其基本职能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: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代表和维护妇女权益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,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促进男女平等。</w:t>
      </w:r>
    </w:p>
    <w:p w:rsidR="007A24F6" w:rsidRDefault="0040111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市妇联机关内设办公室、组织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联络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部、宣传部、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妇女发展部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、权益部、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家庭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儿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童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部和市政府妇儿工委办。</w:t>
      </w:r>
    </w:p>
    <w:p w:rsidR="007A24F6" w:rsidRDefault="00401112">
      <w:pPr>
        <w:spacing w:line="560" w:lineRule="exact"/>
        <w:ind w:firstLineChars="150" w:firstLine="48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（二）常宁市妇联主要工作职责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指导全市各级妇联依据《中华全国妇女联合会章程》和妇女代表大会的决定、决议，开展妇女儿童工作，并给予业务指导。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指导和推动全市农村妇女“双学双比”活动，城镇妇女“巾帼建功”活动和“三八红旗手（集体）”“五好文明家庭”创建活动。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教育、引导广大妇女自尊、自信、自立、自强。宣传妇女典型，实施女性素质工程，促进妇女人才成长，全面提高妇女素质。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维护妇女儿童合法权益，调查研究妇女儿童问题，为市委、市政府决策提供依据，提出建议。动员妇女参与国家和社会事务的民主管理、民主监督，促进妇女参政议政。贯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彻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实施国家有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关妇女儿童政策、法律法规。协助市政府制定全市妇女儿童发展规划，并组织实施。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加强城乡基层和行政机关、事业单位妇女组织建设，扩大组织网络，拓宽工作领域。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加强与社会各界妇女的联络及民主党派、工商联、非公有制经济组织和社会组织及各团体会员单位之间的联系，推动社会各界为妇女儿童办实事。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配合党委组织部门做好培养选拔女干部工作。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承办市委、市政府交办的其他事项。</w:t>
      </w:r>
    </w:p>
    <w:p w:rsidR="007A24F6" w:rsidRDefault="00401112">
      <w:pPr>
        <w:widowControl/>
        <w:spacing w:line="560" w:lineRule="exact"/>
        <w:ind w:firstLine="480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（三）常宁市妇联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2022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年度重点工作计划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加强学习，组织妇女积极参加专项活动学习，不断提高妇女素质。</w:t>
      </w:r>
    </w:p>
    <w:p w:rsidR="007A24F6" w:rsidRDefault="00401112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组织活动，凝聚人心，积极营造妇女儿童健康发展的良好氛围。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）开展丰富多彩的“三八”庆祝活动。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继续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深入开展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“不忘初心，牢记使命”教育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以人为本，依法维权，推动维护妇女权益工作再上台阶。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）认真做好信访接待工作。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）开展“三八”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维权周活动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）开展禁毒宣传活动。</w:t>
      </w:r>
    </w:p>
    <w:p w:rsidR="007A24F6" w:rsidRDefault="00401112">
      <w:pPr>
        <w:pStyle w:val="a5"/>
        <w:shd w:val="clear" w:color="auto" w:fill="FFFFFF"/>
        <w:spacing w:before="0" w:beforeAutospacing="0" w:after="0" w:afterAutospacing="0" w:line="560" w:lineRule="exact"/>
        <w:ind w:firstLineChars="250" w:firstLine="8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抓好基层组织建设，增强妇女组织凝聚力。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推进市乡村三级妇联“网上妇女之家”全覆盖，互联网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妇联工作格局逐渐形成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拓宽基层妇联组织覆盖面。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进一步做好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关爱留守儿童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系列工作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实施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农村适龄妇女“两癌”免费筛查重点民生实事工程。</w:t>
      </w:r>
    </w:p>
    <w:p w:rsidR="007A24F6" w:rsidRDefault="00401112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举办基层妇联主席培训班、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巾帼促脱贫女性致富带头人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培训班。</w:t>
      </w:r>
    </w:p>
    <w:p w:rsidR="007A24F6" w:rsidRDefault="00401112">
      <w:pPr>
        <w:spacing w:line="560" w:lineRule="exact"/>
        <w:ind w:firstLineChars="150" w:firstLine="48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（四）常宁市妇联整体支出规模、使用方向、主要内容和涉及范围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年整体支出规模情况。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年支出数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254.96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万元，其中：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人员经费支出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101.04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日常公用经费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11.05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妇女发展、妇女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维权、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家庭教育、妇儿工委、“两癌”筛查、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救助、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贫困母亲及困境儿童慰问、爱心活动等项目经费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142.86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资金使用方向。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年单位收入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254.96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元，支出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254.96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万元。其中：一般公共预算财政拨款收入</w:t>
      </w:r>
      <w:r>
        <w:rPr>
          <w:rFonts w:ascii="宋体" w:hAnsi="宋体" w:cs="仿宋" w:hint="eastAsia"/>
          <w:bCs/>
          <w:sz w:val="28"/>
          <w:szCs w:val="28"/>
        </w:rPr>
        <w:t>253.17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万元，一般公共预算财政拨款支出</w:t>
      </w:r>
      <w:r>
        <w:rPr>
          <w:rFonts w:ascii="宋体" w:hAnsi="宋体" w:cs="仿宋" w:hint="eastAsia"/>
          <w:bCs/>
          <w:sz w:val="28"/>
          <w:szCs w:val="28"/>
        </w:rPr>
        <w:t>253.17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年基本支出为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112.1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系保障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本单位机构正常运转、完成日常工作任务而发生的各项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出，其中：用于在职基本工资、津贴补贴等人员经费以及办公费、印刷费、水电费、办公设备购置等日常公用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项目支出：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年项目支出为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142.86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其中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妇女儿童事业发展活动支出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35.32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基层妇联主席培训班支出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,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婚调委经费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“两癌”筛查经费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省级两癌救助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万元，中央“两癌”救助资金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万元，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年度“三公”经费决算情况。“三公”经费支出总计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0.35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万元，全部用于公务接待费。</w:t>
      </w:r>
    </w:p>
    <w:p w:rsidR="007A24F6" w:rsidRDefault="00401112">
      <w:pPr>
        <w:spacing w:line="560" w:lineRule="exact"/>
        <w:ind w:firstLine="645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二、常宁市妇联整体支出绩效情况</w:t>
      </w:r>
    </w:p>
    <w:p w:rsidR="007A24F6" w:rsidRDefault="00401112">
      <w:pPr>
        <w:spacing w:line="560" w:lineRule="exact"/>
        <w:ind w:firstLine="645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2022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年常宁市妇联整体支出绩效目标设定及指标设置情况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目标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：多形式宣传动员，提高妇女素质。</w:t>
      </w:r>
    </w:p>
    <w:p w:rsidR="007A24F6" w:rsidRDefault="00401112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完成情况：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开展“出手吧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姐姐植树”活动。发动组织各乡镇（街道）妇联主席、市直单位妇委会主任、巾帼志愿者在路边、荒山及房前屋后积极参加义务植树，结合城乡治理标准化，共同参与城乡治理，绿化家园。开展“寻找最美家庭、五好家庭、书香家庭、清廉家庭”两型示范家庭等评选活动。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目标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不断拓宽妇联组织覆盖面，提升基层妇联干部素质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完成情况：开展“乡村振兴巾帼行动”暨“湘妹子能量家园”建设活动。我市在兰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江乡兰江村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成立了“湘妹子能量家园”试点村，现已注册人数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245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人，“湘妹子能量家园”主要以家庭为切入点，以积分制为手段，开展环境卫生整治、创新创业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、乡村治理、家风文明培育等各种形式的主题活动。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目标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实施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农村适龄妇女“两癌”免费筛查重点民生实事工程。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完成情况：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继续做好省、市重点民生实事项目“两癌”筛查工作。做好省、市重点民生实事项目“两癌”筛查工作。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年我市“两癌”筛查总任务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6100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人，现已完成“两癌”初筛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6280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人，任务完成率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102%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人获得中央级救助，及时发放“两癌”救助金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14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万元。做好“出手吧姐姐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--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温暖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关爱困境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妇女儿童工作。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日我市妇联召开了“出手吧姐姐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---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温暖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”公益活动动员会，全市妇联组织迅速行动，上下联动，于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天左右已筹款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216458.89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元。做好“湘女关爱保”健康保险工作。“湘女关爱保”是省妇联和中国人寿湖南省公司共同打造的健康扶贫项目，今年已完成“湘女关爱保”参保人数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1497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人，保费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165070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元。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目标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：开展文明创建，做好家庭工作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完成情况：注重榜样激励，选树先进典型。我市歌舞剧团被评为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年省级巾帼文明岗，激励全市广大妇女争先进位、奋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发有为，为党的二十大召开营造良好氛围。积极参与湖南省“晒美好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向未来”视频（图片）大赛，我市创作了一批催人向上、催人向善、催人奋进的正能量精品力作，最终我市图片类作品（情深意长）荣获湖南省一等奖、视频类作品（她是谁？）荣获湖南省二等奖。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目标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：促进妇女创业就业</w:t>
      </w:r>
    </w:p>
    <w:p w:rsidR="007A24F6" w:rsidRDefault="00401112">
      <w:pPr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完成情况：开展“春风行动送岗位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就业服务暖人心”主题活动。在全市开展“春风行动”，与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等单位联合开展“线下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线上”招聘活动，助力女性就业，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成功帮助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480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名农村妇女实现就业。积极开展职业技能培训。今年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月，联合市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开展了常宁市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2021-20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年网络创业（直播）培训跨年示范班。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11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日常宁市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妇联在兰江乡开展现代农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业种养殖技术培训。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日联合市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开展了第一期网络创业（电商版）示范班。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-23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日联合常宁市农广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校举办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了巾帼农业技术领军人才培训班。</w:t>
      </w:r>
    </w:p>
    <w:p w:rsidR="007A24F6" w:rsidRDefault="00401112">
      <w:pPr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目标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6: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积极维护妇女儿童合法权益</w:t>
      </w:r>
    </w:p>
    <w:p w:rsidR="007A24F6" w:rsidRDefault="00401112">
      <w:pPr>
        <w:spacing w:line="560" w:lineRule="exac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完成情况：开展“三八”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维权周活动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日，组织妇联全体机关干部开展“敲门行动”，下村入户发放宣传资料进行普法宣传。大力实施“女童权益保护三年行动计划”。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日，在柏坊完小开展了“守护家园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呵护蓓蕾”安全知识宣讲活动，针对未成年人权益保护和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防性侵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开设讲座授课，得到学生和家长一致好评。开展“利剑护蕾”专项工作。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月上旬，全市各级妇联在全市开展常态化大排查，对辖区范围内重点家庭、重点儿童等群体进行摸底排查，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护蕾工作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做到了底数清、情况明。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日联合公安、检察院对全市旅馆业负责人进行了未成年人保护法培训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求严格执行“五必须”制度及强制报告制度，规范行业经营。做好重点家庭、重点儿童的摸排工作。充分发挥各级妇联的作用，在全市开展常态化大排查，特别是对辖区范围内重点家庭、重点儿童等群体进行摸底排查，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到底数清、情况明。同时，对部分的困境儿童进行了走访慰问。强化维权阵地建设。设立了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个妇女儿童维权工作站和婚姻家庭纠纷人民调解委员会，实行了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个乡镇全覆盖；在我市柏坊镇推行“乡村调解女能手”试点创建工作，目前阵地建设已初具规模，马上进入人员培训阶段。</w:t>
      </w:r>
    </w:p>
    <w:p w:rsidR="007A24F6" w:rsidRDefault="00401112">
      <w:pPr>
        <w:spacing w:line="560" w:lineRule="exact"/>
        <w:ind w:firstLine="645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（二）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2022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年常宁市妇联支出绩效目标实现情况和指标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lastRenderedPageBreak/>
        <w:t>完成情况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常宁市妇联既定绩效目标均已完成。</w:t>
      </w:r>
    </w:p>
    <w:p w:rsidR="007A24F6" w:rsidRDefault="0040111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三、存在的主要问题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一是预算完成率有待提高，预算完成率仍有提高空间。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二是预算准确率有待提高，预算项目存在超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或节约的现象。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                 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</w:t>
      </w:r>
    </w:p>
    <w:p w:rsidR="007A24F6" w:rsidRDefault="0040111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四、改进措施和有关建议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一是尽可能减少年底结余资金，以有效提高预算完成率。</w:t>
      </w:r>
    </w:p>
    <w:p w:rsidR="007A24F6" w:rsidRDefault="0040111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二是合理安排预算支出计划，避免超额支出的情况，以加强预算的控制。</w:t>
      </w:r>
    </w:p>
    <w:p w:rsidR="007A24F6" w:rsidRDefault="007A24F6"/>
    <w:sectPr w:rsidR="007A24F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12" w:rsidRDefault="00401112">
      <w:r>
        <w:separator/>
      </w:r>
    </w:p>
  </w:endnote>
  <w:endnote w:type="continuationSeparator" w:id="0">
    <w:p w:rsidR="00401112" w:rsidRDefault="004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F6" w:rsidRDefault="004011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24F6" w:rsidRDefault="0040111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2FD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7A24F6" w:rsidRDefault="0040111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2FD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12" w:rsidRDefault="00401112">
      <w:r>
        <w:separator/>
      </w:r>
    </w:p>
  </w:footnote>
  <w:footnote w:type="continuationSeparator" w:id="0">
    <w:p w:rsidR="00401112" w:rsidRDefault="0040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751D6"/>
    <w:rsid w:val="00401112"/>
    <w:rsid w:val="007A24F6"/>
    <w:rsid w:val="00972FDC"/>
    <w:rsid w:val="0EEA56C3"/>
    <w:rsid w:val="10E10C26"/>
    <w:rsid w:val="22337901"/>
    <w:rsid w:val="26374369"/>
    <w:rsid w:val="27FD2FCF"/>
    <w:rsid w:val="28315A1A"/>
    <w:rsid w:val="3F4C7791"/>
    <w:rsid w:val="6BAF604E"/>
    <w:rsid w:val="6DAF2A1C"/>
    <w:rsid w:val="77B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(^_^)</dc:creator>
  <cp:lastModifiedBy>Windows 用户</cp:lastModifiedBy>
  <cp:revision>2</cp:revision>
  <dcterms:created xsi:type="dcterms:W3CDTF">2021-07-14T08:43:00Z</dcterms:created>
  <dcterms:modified xsi:type="dcterms:W3CDTF">2023-09-05T03:46:00Z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