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cs="宋体"/>
        </w:rPr>
      </w:pPr>
      <w:bookmarkStart w:id="19" w:name="_GoBack"/>
      <w:bookmarkEnd w:id="19"/>
      <w:r>
        <w:rPr>
          <w:rFonts w:hint="eastAsia" w:ascii="宋体" w:hAnsi="宋体" w:eastAsia="宋体" w:cs="宋体"/>
        </w:rPr>
        <w:t>常宁市乡村振兴事务中心</w:t>
      </w:r>
    </w:p>
    <w:p>
      <w:pPr>
        <w:pStyle w:val="2"/>
        <w:jc w:val="center"/>
        <w:rPr>
          <w:rFonts w:ascii="宋体" w:hAnsi="宋体" w:eastAsia="宋体" w:cs="宋体"/>
        </w:rPr>
      </w:pPr>
      <w:r>
        <w:rPr>
          <w:rFonts w:hint="eastAsia" w:ascii="宋体" w:hAnsi="宋体" w:eastAsia="宋体" w:cs="宋体"/>
        </w:rPr>
        <w:t>2019年度农田建设专项资金支出绩效报告</w:t>
      </w:r>
    </w:p>
    <w:p>
      <w:pPr>
        <w:spacing w:line="560" w:lineRule="exact"/>
        <w:jc w:val="center"/>
        <w:rPr>
          <w:rStyle w:val="13"/>
          <w:rFonts w:asciiTheme="majorEastAsia" w:hAnsiTheme="majorEastAsia"/>
          <w:b w:val="0"/>
          <w:bCs w:val="0"/>
          <w:sz w:val="40"/>
          <w:szCs w:val="40"/>
        </w:rPr>
      </w:pPr>
    </w:p>
    <w:p>
      <w:pPr>
        <w:spacing w:line="560" w:lineRule="exact"/>
        <w:rPr>
          <w:rStyle w:val="13"/>
          <w:rFonts w:ascii="黑体" w:hAnsi="黑体" w:eastAsia="黑体"/>
          <w:b w:val="0"/>
          <w:bCs w:val="0"/>
        </w:rPr>
      </w:pPr>
      <w:r>
        <w:rPr>
          <w:rStyle w:val="13"/>
          <w:rFonts w:hint="eastAsia" w:ascii="黑体" w:hAnsi="黑体" w:eastAsia="黑体"/>
          <w:b w:val="0"/>
          <w:bCs w:val="0"/>
        </w:rPr>
        <w:t>一、项目概况</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 xml:space="preserve">（一）项目实施单位基本情况 </w:t>
      </w:r>
      <w:r>
        <w:rPr>
          <w:rFonts w:ascii="楷体" w:hAnsi="楷体" w:eastAsia="楷体"/>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常宁市乡村振兴事务中心为常宁市政府直属正科级公益类事业单位，主要工作为用于发展农业、改善农业生产条件的政府投资提供服务，主要承担全市农业投资事务、农田整治建设、农田水利建设、农业信息化等事务。内设办公室、人事宣教股、财务股、监督股、项目评审股、农田建设股、综合建设股、产业服务股八个股室。现有职工5</w:t>
      </w:r>
      <w:r>
        <w:rPr>
          <w:rFonts w:ascii="仿宋" w:hAnsi="仿宋" w:eastAsia="仿宋"/>
          <w:sz w:val="32"/>
          <w:szCs w:val="32"/>
        </w:rPr>
        <w:t>7</w:t>
      </w:r>
      <w:r>
        <w:rPr>
          <w:rFonts w:hint="eastAsia" w:ascii="仿宋" w:hAnsi="仿宋" w:eastAsia="仿宋"/>
          <w:sz w:val="32"/>
          <w:szCs w:val="32"/>
        </w:rPr>
        <w:t>人，其中大专以上学历3</w:t>
      </w:r>
      <w:r>
        <w:rPr>
          <w:rFonts w:ascii="仿宋" w:hAnsi="仿宋" w:eastAsia="仿宋"/>
          <w:sz w:val="32"/>
          <w:szCs w:val="32"/>
        </w:rPr>
        <w:t>8</w:t>
      </w:r>
      <w:r>
        <w:rPr>
          <w:rFonts w:hint="eastAsia" w:ascii="仿宋" w:hAnsi="仿宋" w:eastAsia="仿宋"/>
          <w:sz w:val="32"/>
          <w:szCs w:val="32"/>
        </w:rPr>
        <w:t>人。</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 xml:space="preserve">（二）项目资金基本情况 </w:t>
      </w:r>
    </w:p>
    <w:p>
      <w:pPr>
        <w:spacing w:line="560" w:lineRule="exact"/>
        <w:ind w:firstLine="600"/>
        <w:rPr>
          <w:rFonts w:ascii="仿宋" w:hAnsi="仿宋" w:eastAsia="仿宋" w:cs="Times New Roman"/>
          <w:sz w:val="32"/>
          <w:szCs w:val="32"/>
        </w:rPr>
      </w:pPr>
      <w:r>
        <w:rPr>
          <w:rFonts w:ascii="仿宋" w:hAnsi="仿宋" w:eastAsia="仿宋"/>
          <w:sz w:val="32"/>
          <w:szCs w:val="32"/>
        </w:rPr>
        <w:t xml:space="preserve"> </w:t>
      </w:r>
      <w:r>
        <w:rPr>
          <w:rFonts w:hint="eastAsia" w:ascii="Calibri" w:hAnsi="Calibri" w:eastAsia="仿宋" w:cs="Calibri"/>
          <w:sz w:val="32"/>
          <w:szCs w:val="32"/>
        </w:rPr>
        <w:t>1、</w:t>
      </w:r>
      <w:r>
        <w:rPr>
          <w:rFonts w:hint="eastAsia" w:ascii="仿宋" w:hAnsi="仿宋" w:eastAsia="仿宋"/>
          <w:sz w:val="32"/>
          <w:szCs w:val="32"/>
        </w:rPr>
        <w:t>“2</w:t>
      </w:r>
      <w:r>
        <w:rPr>
          <w:rFonts w:ascii="仿宋" w:hAnsi="仿宋" w:eastAsia="仿宋"/>
          <w:sz w:val="32"/>
          <w:szCs w:val="32"/>
        </w:rPr>
        <w:t>019</w:t>
      </w:r>
      <w:r>
        <w:rPr>
          <w:rFonts w:hint="eastAsia" w:ascii="仿宋" w:hAnsi="仿宋" w:eastAsia="仿宋"/>
          <w:sz w:val="32"/>
          <w:szCs w:val="32"/>
        </w:rPr>
        <w:t>年度高标准农田建设项目”</w:t>
      </w:r>
      <w:r>
        <w:rPr>
          <w:rFonts w:ascii="仿宋" w:hAnsi="仿宋" w:eastAsia="仿宋" w:cs="Times New Roman"/>
          <w:sz w:val="32"/>
          <w:szCs w:val="32"/>
        </w:rPr>
        <w:t xml:space="preserve"> 总投资</w:t>
      </w:r>
      <w:bookmarkStart w:id="0" w:name="_Hlk44358329"/>
      <w:r>
        <w:rPr>
          <w:rFonts w:ascii="仿宋" w:hAnsi="仿宋" w:eastAsia="仿宋" w:cs="Times New Roman"/>
          <w:sz w:val="32"/>
          <w:szCs w:val="32"/>
        </w:rPr>
        <w:t>13758</w:t>
      </w:r>
      <w:bookmarkEnd w:id="0"/>
      <w:r>
        <w:rPr>
          <w:rFonts w:ascii="仿宋" w:hAnsi="仿宋" w:eastAsia="仿宋" w:cs="Times New Roman"/>
          <w:sz w:val="32"/>
          <w:szCs w:val="32"/>
        </w:rPr>
        <w:t>万元，其中土地平整119.55万元，土壤改良610.69万元，灌溉与排水9040.47万元，高效节水灌溉777.2</w:t>
      </w:r>
      <w:r>
        <w:rPr>
          <w:rFonts w:hint="eastAsia" w:ascii="仿宋" w:hAnsi="仿宋" w:eastAsia="仿宋" w:cs="Times New Roman"/>
          <w:sz w:val="32"/>
          <w:szCs w:val="32"/>
        </w:rPr>
        <w:t>1</w:t>
      </w:r>
      <w:r>
        <w:rPr>
          <w:rFonts w:ascii="仿宋" w:hAnsi="仿宋" w:eastAsia="仿宋" w:cs="Times New Roman"/>
          <w:sz w:val="32"/>
          <w:szCs w:val="32"/>
        </w:rPr>
        <w:t>万元，田间道路19</w:t>
      </w:r>
      <w:r>
        <w:rPr>
          <w:rFonts w:hint="eastAsia" w:ascii="仿宋" w:hAnsi="仿宋" w:eastAsia="仿宋" w:cs="Times New Roman"/>
          <w:sz w:val="32"/>
          <w:szCs w:val="32"/>
        </w:rPr>
        <w:t>19.99</w:t>
      </w:r>
      <w:r>
        <w:rPr>
          <w:rFonts w:ascii="仿宋" w:hAnsi="仿宋" w:eastAsia="仿宋" w:cs="Times New Roman"/>
          <w:sz w:val="32"/>
          <w:szCs w:val="32"/>
        </w:rPr>
        <w:t>万元，农田防护与生态环境保护145.6</w:t>
      </w:r>
      <w:r>
        <w:rPr>
          <w:rFonts w:hint="eastAsia" w:ascii="仿宋" w:hAnsi="仿宋" w:eastAsia="仿宋" w:cs="Times New Roman"/>
          <w:sz w:val="32"/>
          <w:szCs w:val="32"/>
        </w:rPr>
        <w:t>7</w:t>
      </w:r>
      <w:r>
        <w:rPr>
          <w:rFonts w:ascii="仿宋" w:hAnsi="仿宋" w:eastAsia="仿宋" w:cs="Times New Roman"/>
          <w:sz w:val="32"/>
          <w:szCs w:val="32"/>
        </w:rPr>
        <w:t>万元，科技推广措施340.41万元，其他工作及措施804.01万元(包括项目管理费219.82万元，工程监理费259.64万元，勘察设计费324.55万元)。项目资金筹措方案</w:t>
      </w:r>
      <w:r>
        <w:rPr>
          <w:rFonts w:hint="eastAsia" w:ascii="仿宋" w:hAnsi="仿宋" w:eastAsia="仿宋" w:cs="Times New Roman"/>
          <w:sz w:val="32"/>
          <w:szCs w:val="32"/>
        </w:rPr>
        <w:t>为：</w:t>
      </w:r>
      <w:r>
        <w:rPr>
          <w:rFonts w:ascii="仿宋" w:hAnsi="仿宋" w:eastAsia="仿宋" w:cs="Times New Roman"/>
          <w:sz w:val="32"/>
          <w:szCs w:val="32"/>
        </w:rPr>
        <w:t>中央财政投资4237万元，省级财政配套4191万元，引入社会资金53</w:t>
      </w:r>
      <w:r>
        <w:rPr>
          <w:rFonts w:hint="eastAsia" w:ascii="仿宋" w:hAnsi="仿宋" w:eastAsia="仿宋" w:cs="Times New Roman"/>
          <w:sz w:val="32"/>
          <w:szCs w:val="32"/>
        </w:rPr>
        <w:t>30</w:t>
      </w:r>
      <w:r>
        <w:rPr>
          <w:rFonts w:ascii="仿宋" w:hAnsi="仿宋" w:eastAsia="仿宋" w:cs="Times New Roman"/>
          <w:sz w:val="32"/>
          <w:szCs w:val="32"/>
        </w:rPr>
        <w:t>万</w:t>
      </w:r>
      <w:r>
        <w:rPr>
          <w:rFonts w:hint="eastAsia" w:ascii="仿宋" w:hAnsi="仿宋" w:eastAsia="仿宋" w:cs="Times New Roman"/>
          <w:sz w:val="32"/>
          <w:szCs w:val="32"/>
        </w:rPr>
        <w:t>。</w:t>
      </w:r>
      <w:bookmarkStart w:id="1" w:name="_Hlk42720493"/>
      <w:r>
        <w:rPr>
          <w:rFonts w:hint="eastAsia" w:ascii="仿宋" w:hAnsi="仿宋" w:eastAsia="仿宋" w:cs="Times New Roman"/>
          <w:sz w:val="32"/>
          <w:szCs w:val="32"/>
        </w:rPr>
        <w:t>项目招标后，中标总价为9</w:t>
      </w:r>
      <w:r>
        <w:rPr>
          <w:rFonts w:ascii="仿宋" w:hAnsi="仿宋" w:eastAsia="仿宋" w:cs="Times New Roman"/>
          <w:sz w:val="32"/>
          <w:szCs w:val="32"/>
        </w:rPr>
        <w:t>399.11</w:t>
      </w:r>
      <w:r>
        <w:rPr>
          <w:rFonts w:hint="eastAsia" w:ascii="仿宋" w:hAnsi="仿宋" w:eastAsia="仿宋" w:cs="Times New Roman"/>
          <w:sz w:val="32"/>
          <w:szCs w:val="32"/>
        </w:rPr>
        <w:t>万元。</w:t>
      </w:r>
      <w:bookmarkEnd w:id="1"/>
      <w:r>
        <w:rPr>
          <w:rFonts w:ascii="仿宋" w:hAnsi="仿宋" w:eastAsia="仿宋" w:cs="Times New Roman"/>
          <w:sz w:val="32"/>
          <w:szCs w:val="32"/>
        </w:rPr>
        <w:t>常宁市2019年高标准农田建设项目实施的</w:t>
      </w:r>
      <w:bookmarkStart w:id="2" w:name="_Hlk44602064"/>
      <w:r>
        <w:rPr>
          <w:rFonts w:ascii="仿宋" w:hAnsi="仿宋" w:eastAsia="仿宋" w:cs="Times New Roman"/>
          <w:sz w:val="32"/>
          <w:szCs w:val="32"/>
        </w:rPr>
        <w:t>主要范围为罗桥、洋泉、三角塘、庙前、荫田、西岭6个乡镇38个行政村</w:t>
      </w:r>
      <w:bookmarkEnd w:id="2"/>
      <w:r>
        <w:rPr>
          <w:rFonts w:ascii="仿宋" w:hAnsi="仿宋" w:eastAsia="仿宋" w:cs="Times New Roman"/>
          <w:sz w:val="32"/>
          <w:szCs w:val="32"/>
        </w:rPr>
        <w:t>615个村民小组74244人，土地总面积19.74万亩，其中：耕地面积6.40万亩(水田5.60万亩，旱土0.80万亩)，建设高标准农田5.2万亩，其中高效节水灌溉面积0.41万亩。</w:t>
      </w:r>
    </w:p>
    <w:p>
      <w:pPr>
        <w:spacing w:line="560" w:lineRule="exact"/>
        <w:ind w:firstLine="640" w:firstLineChars="200"/>
        <w:rPr>
          <w:rFonts w:ascii="仿宋" w:hAnsi="仿宋" w:eastAsia="仿宋"/>
          <w:sz w:val="32"/>
          <w:szCs w:val="32"/>
        </w:rPr>
      </w:pPr>
      <w:r>
        <w:rPr>
          <w:rFonts w:ascii="仿宋" w:hAnsi="仿宋" w:eastAsia="仿宋"/>
          <w:sz w:val="32"/>
          <w:szCs w:val="32"/>
        </w:rPr>
        <w:t>常宁市2019年高标准农田建设项目的主要任务和建设内容是：</w:t>
      </w:r>
    </w:p>
    <w:p>
      <w:pPr>
        <w:spacing w:line="560" w:lineRule="exact"/>
        <w:ind w:firstLine="640" w:firstLineChars="200"/>
        <w:rPr>
          <w:rFonts w:ascii="仿宋" w:hAnsi="仿宋" w:eastAsia="仿宋"/>
          <w:sz w:val="32"/>
          <w:szCs w:val="32"/>
        </w:rPr>
      </w:pPr>
      <w:r>
        <w:rPr>
          <w:rFonts w:ascii="仿宋" w:hAnsi="仿宋" w:eastAsia="仿宋"/>
          <w:sz w:val="32"/>
          <w:szCs w:val="32"/>
        </w:rPr>
        <w:t>1)土地平整：520亩</w:t>
      </w:r>
      <w:r>
        <w:rPr>
          <w:rFonts w:hint="eastAsia" w:ascii="仿宋" w:hAnsi="仿宋" w:eastAsia="仿宋"/>
          <w:sz w:val="32"/>
          <w:szCs w:val="32"/>
        </w:rPr>
        <w:t>，布置在</w:t>
      </w:r>
      <w:r>
        <w:rPr>
          <w:rFonts w:ascii="仿宋" w:hAnsi="仿宋" w:eastAsia="仿宋"/>
          <w:sz w:val="32"/>
          <w:szCs w:val="32"/>
        </w:rPr>
        <w:t>在罗桥镇石盘村硒米产区。</w:t>
      </w:r>
    </w:p>
    <w:p>
      <w:pPr>
        <w:spacing w:line="560" w:lineRule="exact"/>
        <w:ind w:firstLine="640" w:firstLineChars="200"/>
        <w:rPr>
          <w:rFonts w:ascii="仿宋" w:hAnsi="仿宋" w:eastAsia="仿宋"/>
          <w:sz w:val="32"/>
          <w:szCs w:val="32"/>
        </w:rPr>
      </w:pPr>
      <w:r>
        <w:rPr>
          <w:rFonts w:ascii="仿宋" w:hAnsi="仿宋" w:eastAsia="仿宋"/>
          <w:sz w:val="32"/>
          <w:szCs w:val="32"/>
        </w:rPr>
        <w:t>2)土壤改良：40420亩，其中酸性土壤改良9340亩，种植绿肥31080亩。酸性土壤改良</w:t>
      </w:r>
      <w:r>
        <w:rPr>
          <w:rFonts w:hint="eastAsia" w:ascii="仿宋" w:hAnsi="仿宋" w:eastAsia="仿宋"/>
          <w:sz w:val="32"/>
          <w:szCs w:val="32"/>
        </w:rPr>
        <w:t>主要分布在</w:t>
      </w:r>
      <w:r>
        <w:rPr>
          <w:rFonts w:ascii="仿宋" w:hAnsi="仿宋" w:eastAsia="仿宋"/>
          <w:sz w:val="32"/>
          <w:szCs w:val="32"/>
        </w:rPr>
        <w:t>罗桥镇270亩</w:t>
      </w:r>
      <w:r>
        <w:rPr>
          <w:rFonts w:hint="eastAsia" w:ascii="仿宋" w:hAnsi="仿宋" w:eastAsia="仿宋"/>
          <w:sz w:val="32"/>
          <w:szCs w:val="32"/>
        </w:rPr>
        <w:t>，庙前镇</w:t>
      </w:r>
      <w:r>
        <w:rPr>
          <w:rFonts w:ascii="仿宋" w:hAnsi="仿宋" w:eastAsia="仿宋"/>
          <w:sz w:val="32"/>
          <w:szCs w:val="32"/>
        </w:rPr>
        <w:t>弥泉、双凤村</w:t>
      </w:r>
      <w:r>
        <w:rPr>
          <w:rFonts w:hint="eastAsia" w:ascii="仿宋" w:hAnsi="仿宋" w:eastAsia="仿宋"/>
          <w:sz w:val="32"/>
          <w:szCs w:val="32"/>
        </w:rPr>
        <w:t>等</w:t>
      </w:r>
      <w:r>
        <w:rPr>
          <w:rFonts w:ascii="仿宋" w:hAnsi="仿宋" w:eastAsia="仿宋"/>
          <w:sz w:val="32"/>
          <w:szCs w:val="32"/>
        </w:rPr>
        <w:t>2750亩，洋泉镇同心、新瓦村</w:t>
      </w:r>
      <w:r>
        <w:rPr>
          <w:rFonts w:hint="eastAsia" w:ascii="仿宋" w:hAnsi="仿宋" w:eastAsia="仿宋"/>
          <w:sz w:val="32"/>
          <w:szCs w:val="32"/>
        </w:rPr>
        <w:t>等</w:t>
      </w:r>
      <w:r>
        <w:rPr>
          <w:rFonts w:ascii="仿宋" w:hAnsi="仿宋" w:eastAsia="仿宋"/>
          <w:sz w:val="32"/>
          <w:szCs w:val="32"/>
        </w:rPr>
        <w:t>4320亩</w:t>
      </w:r>
      <w:r>
        <w:rPr>
          <w:rFonts w:hint="eastAsia" w:ascii="仿宋" w:hAnsi="仿宋" w:eastAsia="仿宋"/>
          <w:sz w:val="32"/>
          <w:szCs w:val="32"/>
        </w:rPr>
        <w:t>，西岭镇</w:t>
      </w:r>
      <w:r>
        <w:rPr>
          <w:rFonts w:ascii="仿宋" w:hAnsi="仿宋" w:eastAsia="仿宋"/>
          <w:sz w:val="32"/>
          <w:szCs w:val="32"/>
        </w:rPr>
        <w:t>跃进村2000亩</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3)灌溉与排水:主要包括整修加固山塘13</w:t>
      </w:r>
      <w:r>
        <w:rPr>
          <w:rFonts w:hint="eastAsia" w:ascii="仿宋" w:hAnsi="仿宋" w:eastAsia="仿宋"/>
          <w:sz w:val="32"/>
          <w:szCs w:val="32"/>
        </w:rPr>
        <w:t>1</w:t>
      </w:r>
      <w:r>
        <w:rPr>
          <w:rFonts w:ascii="仿宋" w:hAnsi="仿宋" w:eastAsia="仿宋"/>
          <w:sz w:val="32"/>
          <w:szCs w:val="32"/>
        </w:rPr>
        <w:t>座，维修加固拦河坝2座，新建整修农用井13处，疏浚沟渠4.24km，衬砌骨干灌溉渠60.205km，骨干排水渠54.693km，渠系建筑物</w:t>
      </w:r>
      <w:r>
        <w:rPr>
          <w:rFonts w:hint="eastAsia" w:ascii="仿宋" w:hAnsi="仿宋" w:eastAsia="仿宋"/>
          <w:sz w:val="32"/>
          <w:szCs w:val="32"/>
        </w:rPr>
        <w:t>38</w:t>
      </w:r>
      <w:r>
        <w:rPr>
          <w:rFonts w:ascii="仿宋" w:hAnsi="仿宋" w:eastAsia="仿宋"/>
          <w:sz w:val="32"/>
          <w:szCs w:val="32"/>
        </w:rPr>
        <w:t>座（其中水闸</w:t>
      </w:r>
      <w:r>
        <w:rPr>
          <w:rFonts w:hint="eastAsia" w:ascii="仿宋" w:hAnsi="仿宋" w:eastAsia="仿宋"/>
          <w:sz w:val="32"/>
          <w:szCs w:val="32"/>
        </w:rPr>
        <w:t>8</w:t>
      </w:r>
      <w:r>
        <w:rPr>
          <w:rFonts w:ascii="仿宋" w:hAnsi="仿宋" w:eastAsia="仿宋"/>
          <w:sz w:val="32"/>
          <w:szCs w:val="32"/>
        </w:rPr>
        <w:t>座，机耕桥8座，人行桥2座，量水设施20处），其他设施9</w:t>
      </w:r>
      <w:r>
        <w:rPr>
          <w:rFonts w:hint="eastAsia" w:ascii="仿宋" w:hAnsi="仿宋" w:eastAsia="仿宋"/>
          <w:sz w:val="32"/>
          <w:szCs w:val="32"/>
        </w:rPr>
        <w:t>3</w:t>
      </w:r>
      <w:r>
        <w:rPr>
          <w:rFonts w:ascii="仿宋" w:hAnsi="仿宋" w:eastAsia="仿宋"/>
          <w:sz w:val="32"/>
          <w:szCs w:val="32"/>
        </w:rPr>
        <w:t>处(其中项目区标志牌2块，项目标识牌20块，休闲亭子</w:t>
      </w:r>
      <w:r>
        <w:rPr>
          <w:rFonts w:hint="eastAsia" w:ascii="仿宋" w:hAnsi="仿宋" w:eastAsia="仿宋"/>
          <w:sz w:val="32"/>
          <w:szCs w:val="32"/>
        </w:rPr>
        <w:t>4</w:t>
      </w:r>
      <w:r>
        <w:rPr>
          <w:rFonts w:ascii="仿宋" w:hAnsi="仿宋" w:eastAsia="仿宋"/>
          <w:sz w:val="32"/>
          <w:szCs w:val="32"/>
        </w:rPr>
        <w:t>座，山塘警示牌61块，晒谷坪硬化6处)。</w:t>
      </w:r>
    </w:p>
    <w:p>
      <w:pPr>
        <w:spacing w:line="560" w:lineRule="exact"/>
        <w:ind w:firstLine="640" w:firstLineChars="200"/>
        <w:rPr>
          <w:rFonts w:ascii="仿宋" w:hAnsi="仿宋" w:eastAsia="仿宋"/>
          <w:sz w:val="32"/>
          <w:szCs w:val="32"/>
        </w:rPr>
      </w:pPr>
      <w:r>
        <w:rPr>
          <w:rFonts w:ascii="仿宋" w:hAnsi="仿宋" w:eastAsia="仿宋"/>
          <w:sz w:val="32"/>
          <w:szCs w:val="32"/>
        </w:rPr>
        <w:t>4)高效节水灌溉：4100亩，分散在5个乡镇街道的7个村，其中喷灌500亩，滴灌400亩，管灌3200亩。</w:t>
      </w:r>
    </w:p>
    <w:p>
      <w:pPr>
        <w:spacing w:line="560" w:lineRule="exact"/>
        <w:ind w:firstLine="640" w:firstLineChars="200"/>
        <w:rPr>
          <w:rFonts w:ascii="仿宋" w:hAnsi="仿宋" w:eastAsia="仿宋"/>
          <w:sz w:val="32"/>
          <w:szCs w:val="32"/>
        </w:rPr>
      </w:pPr>
      <w:r>
        <w:rPr>
          <w:rFonts w:ascii="仿宋" w:hAnsi="仿宋" w:eastAsia="仿宋"/>
          <w:sz w:val="32"/>
          <w:szCs w:val="32"/>
        </w:rPr>
        <w:t>5)田间道路:新建整修田间道路</w:t>
      </w:r>
      <w:r>
        <w:rPr>
          <w:rFonts w:hint="eastAsia" w:ascii="仿宋" w:hAnsi="仿宋" w:eastAsia="仿宋"/>
          <w:sz w:val="32"/>
          <w:szCs w:val="32"/>
        </w:rPr>
        <w:t>54.814</w:t>
      </w:r>
      <w:r>
        <w:rPr>
          <w:rFonts w:ascii="仿宋" w:hAnsi="仿宋" w:eastAsia="仿宋"/>
          <w:sz w:val="32"/>
          <w:szCs w:val="32"/>
        </w:rPr>
        <w:t>km，其中罗桥镇17.445km，洋泉镇6.04km，三角塘镇2.10km，庙前镇</w:t>
      </w:r>
      <w:r>
        <w:rPr>
          <w:rFonts w:hint="eastAsia" w:ascii="仿宋" w:hAnsi="仿宋" w:eastAsia="仿宋"/>
          <w:sz w:val="32"/>
          <w:szCs w:val="32"/>
        </w:rPr>
        <w:t>5.073</w:t>
      </w:r>
      <w:r>
        <w:rPr>
          <w:rFonts w:ascii="仿宋" w:hAnsi="仿宋" w:eastAsia="仿宋"/>
          <w:sz w:val="32"/>
          <w:szCs w:val="32"/>
        </w:rPr>
        <w:t>km，荫田镇12.</w:t>
      </w:r>
      <w:r>
        <w:rPr>
          <w:rFonts w:hint="eastAsia" w:ascii="仿宋" w:hAnsi="仿宋" w:eastAsia="仿宋"/>
          <w:sz w:val="32"/>
          <w:szCs w:val="32"/>
        </w:rPr>
        <w:t>985</w:t>
      </w:r>
      <w:r>
        <w:rPr>
          <w:rFonts w:ascii="仿宋" w:hAnsi="仿宋" w:eastAsia="仿宋"/>
          <w:sz w:val="32"/>
          <w:szCs w:val="32"/>
        </w:rPr>
        <w:t>km，西岭镇10.361km。</w:t>
      </w:r>
    </w:p>
    <w:p>
      <w:pPr>
        <w:spacing w:line="560" w:lineRule="exact"/>
        <w:ind w:firstLine="640" w:firstLineChars="200"/>
        <w:rPr>
          <w:rFonts w:ascii="仿宋" w:hAnsi="仿宋" w:eastAsia="仿宋"/>
          <w:sz w:val="32"/>
          <w:szCs w:val="32"/>
        </w:rPr>
      </w:pPr>
      <w:r>
        <w:rPr>
          <w:rFonts w:ascii="仿宋" w:hAnsi="仿宋" w:eastAsia="仿宋"/>
          <w:sz w:val="32"/>
          <w:szCs w:val="32"/>
        </w:rPr>
        <w:t>6)农田防护与生态环境保护:共种植农田防护林7196株；共建设农业废弃物收集池1454座。</w:t>
      </w:r>
    </w:p>
    <w:p>
      <w:pPr>
        <w:spacing w:line="560" w:lineRule="exact"/>
        <w:ind w:firstLine="640" w:firstLineChars="200"/>
        <w:rPr>
          <w:rFonts w:ascii="仿宋" w:hAnsi="仿宋" w:eastAsia="仿宋"/>
          <w:sz w:val="32"/>
          <w:szCs w:val="32"/>
        </w:rPr>
      </w:pPr>
      <w:r>
        <w:rPr>
          <w:rFonts w:ascii="仿宋" w:hAnsi="仿宋" w:eastAsia="仿宋"/>
          <w:sz w:val="32"/>
          <w:szCs w:val="32"/>
        </w:rPr>
        <w:t>7)科技推广措施:共完成科技培训4750人次，测土配方施肥12070亩，推广超级稻12070亩，完成耕地质量监测5.2万亩。</w:t>
      </w:r>
    </w:p>
    <w:p>
      <w:pPr>
        <w:spacing w:line="560" w:lineRule="exact"/>
        <w:ind w:firstLine="640" w:firstLineChars="200"/>
        <w:rPr>
          <w:rFonts w:ascii="仿宋" w:hAnsi="仿宋" w:eastAsia="仿宋" w:cs="Times New Roman"/>
          <w:sz w:val="32"/>
          <w:szCs w:val="32"/>
        </w:rPr>
      </w:pPr>
      <w:r>
        <w:rPr>
          <w:rFonts w:hint="eastAsia" w:ascii="Calibri" w:hAnsi="Calibri" w:eastAsia="仿宋" w:cs="Calibri"/>
          <w:sz w:val="32"/>
          <w:szCs w:val="32"/>
        </w:rPr>
        <w:t>2、</w:t>
      </w:r>
      <w:r>
        <w:rPr>
          <w:rFonts w:hint="eastAsia" w:ascii="仿宋" w:hAnsi="仿宋" w:eastAsia="仿宋" w:cs="Times New Roman"/>
          <w:sz w:val="32"/>
          <w:szCs w:val="32"/>
        </w:rPr>
        <w:t>“2</w:t>
      </w:r>
      <w:r>
        <w:rPr>
          <w:rFonts w:ascii="仿宋" w:hAnsi="仿宋" w:eastAsia="仿宋" w:cs="Times New Roman"/>
          <w:sz w:val="32"/>
          <w:szCs w:val="32"/>
        </w:rPr>
        <w:t>019</w:t>
      </w:r>
      <w:r>
        <w:rPr>
          <w:rFonts w:hint="eastAsia" w:ascii="仿宋" w:hAnsi="仿宋" w:eastAsia="仿宋" w:cs="Times New Roman"/>
          <w:sz w:val="32"/>
          <w:szCs w:val="32"/>
        </w:rPr>
        <w:t>年省级财政（奖励）资金农田建设项目”</w:t>
      </w:r>
      <w:r>
        <w:rPr>
          <w:rFonts w:ascii="仿宋" w:hAnsi="仿宋" w:eastAsia="仿宋" w:cs="Times New Roman"/>
          <w:sz w:val="32"/>
          <w:szCs w:val="32"/>
        </w:rPr>
        <w:t>总投资400万元，其中灌溉与排水331.45万元，田间道路</w:t>
      </w:r>
      <w:r>
        <w:rPr>
          <w:rFonts w:hint="eastAsia" w:ascii="仿宋" w:hAnsi="仿宋" w:eastAsia="仿宋" w:cs="Times New Roman"/>
          <w:sz w:val="32"/>
          <w:szCs w:val="32"/>
        </w:rPr>
        <w:t>21</w:t>
      </w:r>
      <w:r>
        <w:rPr>
          <w:rFonts w:ascii="仿宋" w:hAnsi="仿宋" w:eastAsia="仿宋" w:cs="Times New Roman"/>
          <w:sz w:val="32"/>
          <w:szCs w:val="32"/>
        </w:rPr>
        <w:t>.83万元，其他工作及措施25.36万元(包括项目管理费4.00万元，工程监理费7.50万元，勘察设计费9.86万元，耕地质量评定费4.00万元)。项目资金筹措方案为：项目总投资400万元，</w:t>
      </w:r>
      <w:r>
        <w:rPr>
          <w:rFonts w:hint="eastAsia" w:ascii="仿宋" w:hAnsi="仿宋" w:eastAsia="仿宋" w:cs="Times New Roman"/>
          <w:sz w:val="32"/>
          <w:szCs w:val="32"/>
        </w:rPr>
        <w:t>其中</w:t>
      </w:r>
      <w:r>
        <w:rPr>
          <w:rFonts w:ascii="仿宋" w:hAnsi="仿宋" w:eastAsia="仿宋" w:cs="Times New Roman"/>
          <w:sz w:val="32"/>
          <w:szCs w:val="32"/>
        </w:rPr>
        <w:t>省级财政配套</w:t>
      </w:r>
      <w:r>
        <w:rPr>
          <w:rFonts w:hint="eastAsia" w:ascii="仿宋" w:hAnsi="仿宋" w:eastAsia="仿宋" w:cs="Times New Roman"/>
          <w:sz w:val="32"/>
          <w:szCs w:val="32"/>
        </w:rPr>
        <w:t>资金400万元</w:t>
      </w:r>
      <w:r>
        <w:rPr>
          <w:rFonts w:ascii="仿宋" w:hAnsi="仿宋" w:eastAsia="仿宋" w:cs="Times New Roman"/>
          <w:sz w:val="32"/>
          <w:szCs w:val="32"/>
        </w:rPr>
        <w:t>。</w:t>
      </w:r>
      <w:r>
        <w:rPr>
          <w:rFonts w:hint="eastAsia" w:ascii="仿宋" w:hAnsi="仿宋" w:eastAsia="仿宋" w:cs="Times New Roman"/>
          <w:sz w:val="32"/>
          <w:szCs w:val="32"/>
        </w:rPr>
        <w:t>项目招标后，中标总价为368.91万元。常宁市2019年省级财政资金(奖励)农田建设项目</w:t>
      </w:r>
      <w:r>
        <w:rPr>
          <w:rFonts w:ascii="仿宋" w:hAnsi="仿宋" w:eastAsia="仿宋" w:cs="Times New Roman"/>
          <w:sz w:val="32"/>
          <w:szCs w:val="32"/>
        </w:rPr>
        <w:t>实施的主要范围为</w:t>
      </w:r>
      <w:r>
        <w:rPr>
          <w:rFonts w:hint="eastAsia" w:ascii="仿宋" w:hAnsi="仿宋" w:eastAsia="仿宋" w:cs="Times New Roman"/>
          <w:sz w:val="32"/>
          <w:szCs w:val="32"/>
        </w:rPr>
        <w:t>官岭</w:t>
      </w:r>
      <w:r>
        <w:rPr>
          <w:rFonts w:ascii="仿宋" w:hAnsi="仿宋" w:eastAsia="仿宋" w:cs="Times New Roman"/>
          <w:sz w:val="32"/>
          <w:szCs w:val="32"/>
        </w:rPr>
        <w:t>镇</w:t>
      </w:r>
      <w:r>
        <w:rPr>
          <w:rFonts w:hint="eastAsia" w:ascii="仿宋" w:hAnsi="仿宋" w:eastAsia="仿宋" w:cs="Times New Roman"/>
          <w:sz w:val="32"/>
          <w:szCs w:val="32"/>
        </w:rPr>
        <w:t>龙堰</w:t>
      </w:r>
      <w:r>
        <w:rPr>
          <w:rFonts w:ascii="仿宋" w:hAnsi="仿宋" w:eastAsia="仿宋" w:cs="Times New Roman"/>
          <w:sz w:val="32"/>
          <w:szCs w:val="32"/>
        </w:rPr>
        <w:t>村</w:t>
      </w:r>
      <w:r>
        <w:rPr>
          <w:rFonts w:hint="eastAsia" w:ascii="仿宋" w:hAnsi="仿宋" w:eastAsia="仿宋" w:cs="Times New Roman"/>
          <w:sz w:val="32"/>
          <w:szCs w:val="32"/>
        </w:rPr>
        <w:t>，涉及龙堰村10</w:t>
      </w:r>
      <w:r>
        <w:rPr>
          <w:rFonts w:ascii="仿宋" w:hAnsi="仿宋" w:eastAsia="仿宋" w:cs="Times New Roman"/>
          <w:sz w:val="32"/>
          <w:szCs w:val="32"/>
        </w:rPr>
        <w:t>个村民小组</w:t>
      </w:r>
      <w:r>
        <w:rPr>
          <w:rFonts w:hint="eastAsia" w:ascii="仿宋" w:hAnsi="仿宋" w:eastAsia="仿宋" w:cs="Times New Roman"/>
          <w:sz w:val="32"/>
          <w:szCs w:val="32"/>
        </w:rPr>
        <w:t>2500</w:t>
      </w:r>
      <w:r>
        <w:rPr>
          <w:rFonts w:ascii="仿宋" w:hAnsi="仿宋" w:eastAsia="仿宋" w:cs="Times New Roman"/>
          <w:sz w:val="32"/>
          <w:szCs w:val="32"/>
        </w:rPr>
        <w:t>人，土地总面积1</w:t>
      </w:r>
      <w:r>
        <w:rPr>
          <w:rFonts w:hint="eastAsia" w:ascii="仿宋" w:hAnsi="仿宋" w:eastAsia="仿宋" w:cs="Times New Roman"/>
          <w:sz w:val="32"/>
          <w:szCs w:val="32"/>
        </w:rPr>
        <w:t>.6</w:t>
      </w:r>
      <w:r>
        <w:rPr>
          <w:rFonts w:ascii="仿宋" w:hAnsi="仿宋" w:eastAsia="仿宋" w:cs="Times New Roman"/>
          <w:sz w:val="32"/>
          <w:szCs w:val="32"/>
        </w:rPr>
        <w:t>万亩，其中：耕地面积</w:t>
      </w:r>
      <w:r>
        <w:rPr>
          <w:rFonts w:hint="eastAsia" w:ascii="仿宋" w:hAnsi="仿宋" w:eastAsia="仿宋" w:cs="Times New Roman"/>
          <w:sz w:val="32"/>
          <w:szCs w:val="32"/>
        </w:rPr>
        <w:t>0.26</w:t>
      </w:r>
      <w:r>
        <w:rPr>
          <w:rFonts w:ascii="仿宋" w:hAnsi="仿宋" w:eastAsia="仿宋" w:cs="Times New Roman"/>
          <w:sz w:val="32"/>
          <w:szCs w:val="32"/>
        </w:rPr>
        <w:t>万亩(水田</w:t>
      </w:r>
      <w:r>
        <w:rPr>
          <w:rFonts w:hint="eastAsia" w:ascii="仿宋" w:hAnsi="仿宋" w:eastAsia="仿宋" w:cs="Times New Roman"/>
          <w:sz w:val="32"/>
          <w:szCs w:val="32"/>
        </w:rPr>
        <w:t>0.24</w:t>
      </w:r>
      <w:r>
        <w:rPr>
          <w:rFonts w:ascii="仿宋" w:hAnsi="仿宋" w:eastAsia="仿宋" w:cs="Times New Roman"/>
          <w:sz w:val="32"/>
          <w:szCs w:val="32"/>
        </w:rPr>
        <w:t>万亩，旱土0.</w:t>
      </w:r>
      <w:r>
        <w:rPr>
          <w:rFonts w:hint="eastAsia" w:ascii="仿宋" w:hAnsi="仿宋" w:eastAsia="仿宋" w:cs="Times New Roman"/>
          <w:sz w:val="32"/>
          <w:szCs w:val="32"/>
        </w:rPr>
        <w:t>02</w:t>
      </w:r>
      <w:r>
        <w:rPr>
          <w:rFonts w:ascii="仿宋" w:hAnsi="仿宋" w:eastAsia="仿宋" w:cs="Times New Roman"/>
          <w:sz w:val="32"/>
          <w:szCs w:val="32"/>
        </w:rPr>
        <w:t>万亩)，建设高标准农田</w:t>
      </w:r>
      <w:r>
        <w:rPr>
          <w:rFonts w:hint="eastAsia" w:ascii="仿宋" w:hAnsi="仿宋" w:eastAsia="仿宋" w:cs="Times New Roman"/>
          <w:sz w:val="32"/>
          <w:szCs w:val="32"/>
        </w:rPr>
        <w:t>0.24</w:t>
      </w:r>
      <w:r>
        <w:rPr>
          <w:rFonts w:ascii="仿宋" w:hAnsi="仿宋" w:eastAsia="仿宋" w:cs="Times New Roman"/>
          <w:sz w:val="32"/>
          <w:szCs w:val="32"/>
        </w:rPr>
        <w:t>万亩。</w:t>
      </w:r>
    </w:p>
    <w:p>
      <w:pPr>
        <w:ind w:firstLine="600"/>
        <w:rPr>
          <w:rFonts w:ascii="仿宋" w:hAnsi="仿宋" w:eastAsia="仿宋" w:cs="Times New Roman"/>
          <w:sz w:val="32"/>
          <w:szCs w:val="32"/>
        </w:rPr>
      </w:pPr>
      <w:r>
        <w:rPr>
          <w:rFonts w:hint="eastAsia" w:ascii="仿宋" w:hAnsi="仿宋" w:eastAsia="仿宋" w:cs="Times New Roman"/>
          <w:sz w:val="32"/>
          <w:szCs w:val="32"/>
        </w:rPr>
        <w:t>常宁市2019年省级财政资金(奖励)农田建设项目</w:t>
      </w:r>
      <w:r>
        <w:rPr>
          <w:rFonts w:ascii="仿宋" w:hAnsi="仿宋" w:eastAsia="仿宋" w:cs="Times New Roman"/>
          <w:sz w:val="32"/>
          <w:szCs w:val="32"/>
        </w:rPr>
        <w:t>的主要任务和建设内容是：</w:t>
      </w:r>
    </w:p>
    <w:p>
      <w:pPr>
        <w:ind w:firstLine="600"/>
        <w:rPr>
          <w:rFonts w:ascii="仿宋" w:hAnsi="仿宋" w:eastAsia="仿宋" w:cs="Times New Roman"/>
          <w:sz w:val="32"/>
          <w:szCs w:val="32"/>
        </w:rPr>
      </w:pPr>
      <w:r>
        <w:rPr>
          <w:rFonts w:ascii="仿宋" w:hAnsi="仿宋" w:eastAsia="仿宋" w:cs="Times New Roman"/>
          <w:sz w:val="32"/>
          <w:szCs w:val="32"/>
        </w:rPr>
        <w:t>1)灌溉与排水:主要包括整修加固山塘1</w:t>
      </w:r>
      <w:r>
        <w:rPr>
          <w:rFonts w:hint="eastAsia" w:ascii="仿宋" w:hAnsi="仿宋" w:eastAsia="仿宋" w:cs="Times New Roman"/>
          <w:sz w:val="32"/>
          <w:szCs w:val="32"/>
        </w:rPr>
        <w:t>2</w:t>
      </w:r>
      <w:r>
        <w:rPr>
          <w:rFonts w:ascii="仿宋" w:hAnsi="仿宋" w:eastAsia="仿宋" w:cs="Times New Roman"/>
          <w:sz w:val="32"/>
          <w:szCs w:val="32"/>
        </w:rPr>
        <w:t>座，衬砌骨干灌溉渠</w:t>
      </w:r>
      <w:r>
        <w:rPr>
          <w:rFonts w:hint="eastAsia" w:ascii="仿宋" w:hAnsi="仿宋" w:eastAsia="仿宋" w:cs="Times New Roman"/>
          <w:sz w:val="32"/>
          <w:szCs w:val="32"/>
        </w:rPr>
        <w:t>9</w:t>
      </w:r>
      <w:r>
        <w:rPr>
          <w:rFonts w:ascii="仿宋" w:hAnsi="仿宋" w:eastAsia="仿宋" w:cs="Times New Roman"/>
          <w:sz w:val="32"/>
          <w:szCs w:val="32"/>
        </w:rPr>
        <w:t>条</w:t>
      </w:r>
      <w:r>
        <w:rPr>
          <w:rFonts w:hint="eastAsia" w:ascii="仿宋" w:hAnsi="仿宋" w:eastAsia="仿宋" w:cs="Times New Roman"/>
          <w:sz w:val="32"/>
          <w:szCs w:val="32"/>
        </w:rPr>
        <w:t>5</w:t>
      </w:r>
      <w:r>
        <w:rPr>
          <w:rFonts w:ascii="仿宋" w:hAnsi="仿宋" w:eastAsia="仿宋" w:cs="Times New Roman"/>
          <w:sz w:val="32"/>
          <w:szCs w:val="32"/>
        </w:rPr>
        <w:t>.</w:t>
      </w:r>
      <w:r>
        <w:rPr>
          <w:rFonts w:hint="eastAsia" w:ascii="仿宋" w:hAnsi="仿宋" w:eastAsia="仿宋" w:cs="Times New Roman"/>
          <w:sz w:val="32"/>
          <w:szCs w:val="32"/>
        </w:rPr>
        <w:t>1</w:t>
      </w:r>
      <w:r>
        <w:rPr>
          <w:rFonts w:ascii="仿宋" w:hAnsi="仿宋" w:eastAsia="仿宋" w:cs="Times New Roman"/>
          <w:sz w:val="32"/>
          <w:szCs w:val="32"/>
        </w:rPr>
        <w:t>35km，骨干排渠2条1.67km，新建机耕桥1座。</w:t>
      </w:r>
    </w:p>
    <w:p>
      <w:pPr>
        <w:ind w:firstLine="600"/>
        <w:rPr>
          <w:rFonts w:ascii="仿宋" w:hAnsi="仿宋" w:eastAsia="仿宋" w:cs="Times New Roman"/>
          <w:sz w:val="32"/>
          <w:szCs w:val="32"/>
        </w:rPr>
      </w:pPr>
      <w:r>
        <w:rPr>
          <w:rFonts w:ascii="仿宋" w:hAnsi="仿宋" w:eastAsia="仿宋" w:cs="Times New Roman"/>
          <w:sz w:val="32"/>
          <w:szCs w:val="32"/>
        </w:rPr>
        <w:t>2)田间道路:新建机耕路1条0.405km。</w:t>
      </w:r>
    </w:p>
    <w:p>
      <w:pPr>
        <w:spacing w:line="560" w:lineRule="exact"/>
        <w:ind w:firstLine="600"/>
        <w:rPr>
          <w:rFonts w:ascii="仿宋" w:hAnsi="仿宋" w:eastAsia="仿宋" w:cs="Times New Roman"/>
          <w:sz w:val="32"/>
          <w:szCs w:val="32"/>
        </w:rPr>
      </w:pPr>
      <w:r>
        <w:rPr>
          <w:rFonts w:ascii="仿宋" w:hAnsi="仿宋" w:eastAsia="仿宋" w:cs="Times New Roman"/>
          <w:sz w:val="32"/>
          <w:szCs w:val="32"/>
        </w:rPr>
        <w:t>本</w:t>
      </w:r>
      <w:r>
        <w:rPr>
          <w:rFonts w:hint="eastAsia" w:ascii="仿宋" w:hAnsi="仿宋" w:eastAsia="仿宋" w:cs="Times New Roman"/>
          <w:sz w:val="32"/>
          <w:szCs w:val="32"/>
        </w:rPr>
        <w:t>项目</w:t>
      </w:r>
      <w:r>
        <w:rPr>
          <w:rFonts w:ascii="仿宋" w:hAnsi="仿宋" w:eastAsia="仿宋" w:cs="Times New Roman"/>
          <w:sz w:val="32"/>
          <w:szCs w:val="32"/>
        </w:rPr>
        <w:t>主要建筑工程量为：土方开挖0.91万m3，土方回填0.68万m3，砼0.20万m3，浆砌石0.17万m3，钢筋4.36t。</w:t>
      </w:r>
    </w:p>
    <w:p>
      <w:pPr>
        <w:spacing w:line="560" w:lineRule="exact"/>
        <w:ind w:firstLine="600" w:firstLineChars="200"/>
        <w:rPr>
          <w:rFonts w:ascii="Times New Roman" w:hAnsi="Times New Roman" w:eastAsia="仿宋_GB2312" w:cs="Times New Roman"/>
          <w:snapToGrid w:val="0"/>
          <w:kern w:val="0"/>
          <w:sz w:val="30"/>
          <w:szCs w:val="28"/>
        </w:rPr>
      </w:pPr>
      <w:r>
        <w:rPr>
          <w:rFonts w:hint="eastAsia" w:ascii="Times New Roman" w:hAnsi="Times New Roman" w:eastAsia="仿宋_GB2312" w:cs="Times New Roman"/>
          <w:snapToGrid w:val="0"/>
          <w:kern w:val="0"/>
          <w:sz w:val="30"/>
          <w:szCs w:val="28"/>
        </w:rPr>
        <w:t>3、</w:t>
      </w:r>
      <w:bookmarkStart w:id="3" w:name="_Hlk44517033"/>
      <w:r>
        <w:rPr>
          <w:rFonts w:hint="eastAsia" w:ascii="Times New Roman" w:hAnsi="Times New Roman" w:eastAsia="仿宋_GB2312" w:cs="Times New Roman"/>
          <w:snapToGrid w:val="0"/>
          <w:kern w:val="0"/>
          <w:sz w:val="30"/>
          <w:szCs w:val="28"/>
        </w:rPr>
        <w:t>“</w:t>
      </w:r>
      <w:r>
        <w:rPr>
          <w:rFonts w:ascii="Times New Roman" w:hAnsi="Times New Roman" w:eastAsia="仿宋_GB2312" w:cs="Times New Roman"/>
          <w:snapToGrid w:val="0"/>
          <w:kern w:val="0"/>
          <w:sz w:val="30"/>
          <w:szCs w:val="28"/>
        </w:rPr>
        <w:t>常宁市2018年度高标准农田建设</w:t>
      </w:r>
      <w:bookmarkStart w:id="4" w:name="_Hlk44516730"/>
      <w:r>
        <w:rPr>
          <w:rFonts w:ascii="Times New Roman" w:hAnsi="Times New Roman" w:eastAsia="仿宋_GB2312" w:cs="Times New Roman"/>
          <w:snapToGrid w:val="0"/>
          <w:kern w:val="0"/>
          <w:sz w:val="30"/>
          <w:szCs w:val="28"/>
        </w:rPr>
        <w:t>（新增1万亩任务）</w:t>
      </w:r>
      <w:bookmarkEnd w:id="3"/>
      <w:bookmarkEnd w:id="4"/>
      <w:r>
        <w:rPr>
          <w:rFonts w:hint="eastAsia" w:ascii="Times New Roman" w:hAnsi="Times New Roman" w:eastAsia="仿宋_GB2312" w:cs="Times New Roman"/>
          <w:snapToGrid w:val="0"/>
          <w:kern w:val="0"/>
          <w:sz w:val="30"/>
          <w:szCs w:val="28"/>
        </w:rPr>
        <w:t>项目”概算投资总额1200.00万元，其中：工程费用1077.86万元、占总投资的89.82%；工程建设其他费用65.00万元，占总投资的5.42%；预备费57.14万元，占总投资的4.76%。</w:t>
      </w:r>
    </w:p>
    <w:p>
      <w:pPr>
        <w:adjustRightInd w:val="0"/>
        <w:snapToGrid w:val="0"/>
        <w:spacing w:line="360" w:lineRule="auto"/>
        <w:ind w:firstLine="600" w:firstLineChars="200"/>
        <w:rPr>
          <w:rFonts w:ascii="Times New Roman" w:hAnsi="Times New Roman" w:eastAsia="仿宋_GB2312" w:cs="Times New Roman"/>
          <w:snapToGrid w:val="0"/>
          <w:kern w:val="0"/>
          <w:sz w:val="30"/>
          <w:szCs w:val="28"/>
        </w:rPr>
      </w:pPr>
      <w:r>
        <w:rPr>
          <w:rFonts w:hint="eastAsia" w:ascii="Times New Roman" w:hAnsi="Times New Roman" w:eastAsia="仿宋_GB2312" w:cs="Times New Roman"/>
          <w:snapToGrid w:val="0"/>
          <w:kern w:val="0"/>
          <w:sz w:val="30"/>
          <w:szCs w:val="28"/>
        </w:rPr>
        <w:t>项目工程费用1077.86万元，构成如下：</w:t>
      </w:r>
    </w:p>
    <w:p>
      <w:pPr>
        <w:adjustRightInd w:val="0"/>
        <w:snapToGrid w:val="0"/>
        <w:spacing w:line="360" w:lineRule="auto"/>
        <w:ind w:firstLine="600" w:firstLineChars="200"/>
        <w:rPr>
          <w:rFonts w:ascii="Times New Roman" w:hAnsi="Times New Roman" w:eastAsia="仿宋_GB2312" w:cs="Times New Roman"/>
          <w:snapToGrid w:val="0"/>
          <w:kern w:val="0"/>
          <w:sz w:val="30"/>
          <w:szCs w:val="28"/>
        </w:rPr>
      </w:pPr>
      <w:r>
        <w:rPr>
          <w:rFonts w:hint="eastAsia" w:ascii="Times New Roman" w:hAnsi="Times New Roman" w:eastAsia="仿宋_GB2312" w:cs="Times New Roman"/>
          <w:snapToGrid w:val="0"/>
          <w:kern w:val="0"/>
          <w:sz w:val="30"/>
          <w:szCs w:val="28"/>
        </w:rPr>
        <w:t>灌溉与排水工程投资915.63万元，占工程费的84.95%；田间道路工程投资153.53万元，占工程费的14.24%；农田防护与生态环境保护工程投资8.70万元，占工程费的0.81%。</w:t>
      </w:r>
    </w:p>
    <w:p>
      <w:pPr>
        <w:spacing w:line="560" w:lineRule="exact"/>
        <w:ind w:firstLine="600" w:firstLineChars="200"/>
        <w:rPr>
          <w:rFonts w:ascii="Times New Roman" w:hAnsi="Times New Roman" w:eastAsia="仿宋_GB2312" w:cs="Times New Roman"/>
          <w:snapToGrid w:val="0"/>
          <w:kern w:val="0"/>
          <w:sz w:val="30"/>
          <w:szCs w:val="28"/>
        </w:rPr>
      </w:pPr>
      <w:r>
        <w:rPr>
          <w:rFonts w:hint="eastAsia" w:ascii="Times New Roman" w:hAnsi="Times New Roman" w:eastAsia="仿宋_GB2312" w:cs="Times New Roman"/>
          <w:snapToGrid w:val="0"/>
          <w:kern w:val="0"/>
          <w:sz w:val="30"/>
          <w:szCs w:val="28"/>
        </w:rPr>
        <w:t>常宁市2018年度高标准农田建设</w:t>
      </w:r>
      <w:r>
        <w:rPr>
          <w:rFonts w:ascii="Times New Roman" w:hAnsi="Times New Roman" w:eastAsia="仿宋_GB2312" w:cs="Times New Roman"/>
          <w:snapToGrid w:val="0"/>
          <w:kern w:val="0"/>
          <w:sz w:val="30"/>
          <w:szCs w:val="28"/>
        </w:rPr>
        <w:t>（新增1万亩任务）</w:t>
      </w:r>
      <w:r>
        <w:rPr>
          <w:rFonts w:hint="eastAsia" w:ascii="Times New Roman" w:hAnsi="Times New Roman" w:eastAsia="仿宋_GB2312" w:cs="Times New Roman"/>
          <w:snapToGrid w:val="0"/>
          <w:kern w:val="0"/>
          <w:sz w:val="30"/>
          <w:szCs w:val="28"/>
        </w:rPr>
        <w:t>项目其主要建设内容如下：</w:t>
      </w:r>
    </w:p>
    <w:p>
      <w:pPr>
        <w:spacing w:line="560" w:lineRule="exact"/>
        <w:rPr>
          <w:rFonts w:ascii="Times New Roman" w:hAnsi="Times New Roman" w:eastAsia="仿宋_GB2312" w:cs="Times New Roman"/>
          <w:snapToGrid w:val="0"/>
          <w:kern w:val="0"/>
          <w:sz w:val="30"/>
          <w:szCs w:val="28"/>
        </w:rPr>
      </w:pPr>
      <w:r>
        <w:rPr>
          <w:rFonts w:hint="eastAsia" w:ascii="Times New Roman" w:hAnsi="Times New Roman" w:eastAsia="仿宋_GB2312" w:cs="Times New Roman"/>
          <w:snapToGrid w:val="0"/>
          <w:kern w:val="0"/>
          <w:sz w:val="30"/>
          <w:szCs w:val="28"/>
        </w:rPr>
        <w:t>维修山塘22口，改造水井1座。新建和改造灌水渠4850m。新建和改造排水渠4415m，整治农村小型河道堤岸1010m，配套建设节制闸114座，人行桥板137处，便民码头73座，涵管63座，沉砂池23座，分水口123处。新增灌水渠护砌挡土墙100m。新建机耕道5690m，改造机耕道380m，配套建设下田坡道28处，新建农田废弃物收集池150处。</w:t>
      </w:r>
    </w:p>
    <w:p>
      <w:pPr>
        <w:spacing w:line="560" w:lineRule="exact"/>
        <w:ind w:firstLine="960" w:firstLineChars="300"/>
        <w:rPr>
          <w:rFonts w:ascii="楷体" w:hAnsi="楷体" w:eastAsia="楷体"/>
          <w:sz w:val="32"/>
          <w:szCs w:val="32"/>
        </w:rPr>
      </w:pPr>
      <w:r>
        <w:rPr>
          <w:rFonts w:hint="eastAsia" w:ascii="楷体" w:hAnsi="楷体" w:eastAsia="楷体"/>
          <w:sz w:val="32"/>
          <w:szCs w:val="32"/>
        </w:rPr>
        <w:t>（三）项目资金绩效目标</w:t>
      </w:r>
    </w:p>
    <w:p>
      <w:pPr>
        <w:spacing w:line="560" w:lineRule="exact"/>
        <w:rPr>
          <w:rFonts w:ascii="Times New Roman" w:hAnsi="Times New Roman" w:eastAsia="仿宋_GB2312" w:cs="Times New Roman"/>
          <w:snapToGrid w:val="0"/>
          <w:kern w:val="0"/>
          <w:sz w:val="30"/>
          <w:szCs w:val="28"/>
        </w:rPr>
      </w:pPr>
      <w:r>
        <w:rPr>
          <w:rFonts w:hint="eastAsia" w:ascii="Times New Roman" w:hAnsi="Times New Roman" w:eastAsia="仿宋_GB2312" w:cs="Times New Roman"/>
          <w:snapToGrid w:val="0"/>
          <w:kern w:val="0"/>
          <w:sz w:val="30"/>
          <w:szCs w:val="28"/>
        </w:rPr>
        <w:t xml:space="preserve"> </w:t>
      </w:r>
      <w:r>
        <w:rPr>
          <w:rFonts w:ascii="Times New Roman" w:hAnsi="Times New Roman" w:eastAsia="仿宋_GB2312" w:cs="Times New Roman"/>
          <w:snapToGrid w:val="0"/>
          <w:kern w:val="0"/>
          <w:sz w:val="30"/>
          <w:szCs w:val="28"/>
        </w:rPr>
        <w:t xml:space="preserve"> </w:t>
      </w:r>
      <w:r>
        <w:rPr>
          <w:rFonts w:hint="eastAsia" w:ascii="Times New Roman" w:hAnsi="Times New Roman" w:eastAsia="仿宋_GB2312" w:cs="Times New Roman"/>
          <w:snapToGrid w:val="0"/>
          <w:kern w:val="0"/>
          <w:sz w:val="30"/>
          <w:szCs w:val="28"/>
        </w:rPr>
        <w:t xml:space="preserve"> 1、“2</w:t>
      </w:r>
      <w:r>
        <w:rPr>
          <w:rFonts w:ascii="Times New Roman" w:hAnsi="Times New Roman" w:eastAsia="仿宋_GB2312" w:cs="Times New Roman"/>
          <w:snapToGrid w:val="0"/>
          <w:kern w:val="0"/>
          <w:sz w:val="30"/>
          <w:szCs w:val="28"/>
        </w:rPr>
        <w:t>019</w:t>
      </w:r>
      <w:r>
        <w:rPr>
          <w:rFonts w:hint="eastAsia" w:ascii="Times New Roman" w:hAnsi="Times New Roman" w:eastAsia="仿宋_GB2312" w:cs="Times New Roman"/>
          <w:snapToGrid w:val="0"/>
          <w:kern w:val="0"/>
          <w:sz w:val="30"/>
          <w:szCs w:val="28"/>
        </w:rPr>
        <w:t xml:space="preserve">年度高标准农田建设项目” </w:t>
      </w:r>
      <w:bookmarkStart w:id="5" w:name="_Toc238674933"/>
      <w:r>
        <w:rPr>
          <w:rFonts w:hint="eastAsia" w:ascii="Times New Roman" w:hAnsi="Times New Roman" w:eastAsia="仿宋_GB2312" w:cs="Times New Roman"/>
          <w:snapToGrid w:val="0"/>
          <w:kern w:val="0"/>
          <w:sz w:val="30"/>
          <w:szCs w:val="28"/>
        </w:rPr>
        <w:t>预期目标为：新增固定资产价值</w:t>
      </w:r>
      <w:r>
        <w:rPr>
          <w:rFonts w:ascii="仿宋" w:hAnsi="仿宋" w:eastAsia="仿宋" w:cs="Times New Roman"/>
          <w:sz w:val="32"/>
          <w:szCs w:val="32"/>
        </w:rPr>
        <w:t>13758</w:t>
      </w:r>
      <w:r>
        <w:rPr>
          <w:rFonts w:hint="eastAsia" w:ascii="Times New Roman" w:hAnsi="Times New Roman" w:eastAsia="仿宋_GB2312" w:cs="Times New Roman"/>
          <w:snapToGrid w:val="0"/>
          <w:kern w:val="0"/>
          <w:sz w:val="30"/>
          <w:szCs w:val="28"/>
        </w:rPr>
        <w:t>万元，年增加粮食生产能力</w:t>
      </w:r>
      <w:r>
        <w:rPr>
          <w:rFonts w:ascii="Times New Roman" w:hAnsi="Times New Roman" w:eastAsia="仿宋_GB2312" w:cs="Times New Roman"/>
          <w:snapToGrid w:val="0"/>
          <w:kern w:val="0"/>
          <w:sz w:val="30"/>
          <w:szCs w:val="28"/>
        </w:rPr>
        <w:t>364</w:t>
      </w:r>
      <w:r>
        <w:rPr>
          <w:rFonts w:hint="eastAsia" w:ascii="Times New Roman" w:hAnsi="Times New Roman" w:eastAsia="仿宋_GB2312" w:cs="Times New Roman"/>
          <w:snapToGrid w:val="0"/>
          <w:kern w:val="0"/>
          <w:sz w:val="30"/>
          <w:szCs w:val="28"/>
        </w:rPr>
        <w:t>万公斤，油料</w:t>
      </w:r>
      <w:r>
        <w:rPr>
          <w:rFonts w:ascii="Times New Roman" w:hAnsi="Times New Roman" w:eastAsia="仿宋_GB2312" w:cs="Times New Roman"/>
          <w:snapToGrid w:val="0"/>
          <w:kern w:val="0"/>
          <w:sz w:val="30"/>
          <w:szCs w:val="28"/>
        </w:rPr>
        <w:t>101</w:t>
      </w:r>
      <w:r>
        <w:rPr>
          <w:rFonts w:hint="eastAsia" w:ascii="Times New Roman" w:hAnsi="Times New Roman" w:eastAsia="仿宋_GB2312" w:cs="Times New Roman"/>
          <w:snapToGrid w:val="0"/>
          <w:kern w:val="0"/>
          <w:sz w:val="30"/>
          <w:szCs w:val="28"/>
        </w:rPr>
        <w:t>万公斤，新增种植业总产值</w:t>
      </w:r>
      <w:r>
        <w:rPr>
          <w:rFonts w:ascii="Times New Roman" w:hAnsi="Times New Roman" w:eastAsia="仿宋_GB2312" w:cs="Times New Roman"/>
          <w:snapToGrid w:val="0"/>
          <w:kern w:val="0"/>
          <w:sz w:val="30"/>
          <w:szCs w:val="28"/>
        </w:rPr>
        <w:t>1511.41</w:t>
      </w:r>
      <w:r>
        <w:rPr>
          <w:rFonts w:hint="eastAsia" w:ascii="Times New Roman" w:hAnsi="Times New Roman" w:eastAsia="仿宋_GB2312" w:cs="Times New Roman"/>
          <w:snapToGrid w:val="0"/>
          <w:kern w:val="0"/>
          <w:sz w:val="30"/>
          <w:szCs w:val="28"/>
        </w:rPr>
        <w:t>万元，新增效益</w:t>
      </w:r>
      <w:r>
        <w:rPr>
          <w:rFonts w:ascii="Times New Roman" w:hAnsi="Times New Roman" w:eastAsia="仿宋_GB2312" w:cs="Times New Roman"/>
          <w:snapToGrid w:val="0"/>
          <w:kern w:val="0"/>
          <w:sz w:val="30"/>
          <w:szCs w:val="28"/>
        </w:rPr>
        <w:t>1292.72</w:t>
      </w:r>
      <w:r>
        <w:rPr>
          <w:rFonts w:hint="eastAsia" w:ascii="Times New Roman" w:hAnsi="Times New Roman" w:eastAsia="仿宋_GB2312" w:cs="Times New Roman"/>
          <w:snapToGrid w:val="0"/>
          <w:kern w:val="0"/>
          <w:sz w:val="30"/>
          <w:szCs w:val="28"/>
        </w:rPr>
        <w:t>万元。</w:t>
      </w:r>
      <w:bookmarkEnd w:id="5"/>
      <w:bookmarkStart w:id="6" w:name="_Toc238674934"/>
      <w:r>
        <w:rPr>
          <w:rFonts w:hint="eastAsia" w:ascii="Times New Roman" w:hAnsi="Times New Roman" w:eastAsia="仿宋_GB2312" w:cs="Times New Roman"/>
          <w:snapToGrid w:val="0"/>
          <w:kern w:val="0"/>
          <w:sz w:val="30"/>
          <w:szCs w:val="28"/>
        </w:rPr>
        <w:t>新增和改善灌溉面积</w:t>
      </w:r>
      <w:r>
        <w:rPr>
          <w:rFonts w:ascii="Times New Roman" w:hAnsi="Times New Roman" w:eastAsia="仿宋_GB2312" w:cs="Times New Roman"/>
          <w:snapToGrid w:val="0"/>
          <w:kern w:val="0"/>
          <w:sz w:val="30"/>
          <w:szCs w:val="28"/>
        </w:rPr>
        <w:t>2.8</w:t>
      </w:r>
      <w:r>
        <w:rPr>
          <w:rFonts w:hint="eastAsia" w:ascii="Times New Roman" w:hAnsi="Times New Roman" w:eastAsia="仿宋_GB2312" w:cs="Times New Roman"/>
          <w:snapToGrid w:val="0"/>
          <w:kern w:val="0"/>
          <w:sz w:val="30"/>
          <w:szCs w:val="28"/>
        </w:rPr>
        <w:t>万亩，改善除涝面积</w:t>
      </w:r>
      <w:r>
        <w:rPr>
          <w:rFonts w:ascii="Times New Roman" w:hAnsi="Times New Roman" w:eastAsia="仿宋_GB2312" w:cs="Times New Roman"/>
          <w:snapToGrid w:val="0"/>
          <w:kern w:val="0"/>
          <w:sz w:val="30"/>
          <w:szCs w:val="28"/>
        </w:rPr>
        <w:t>2.2</w:t>
      </w:r>
      <w:r>
        <w:rPr>
          <w:rFonts w:hint="eastAsia" w:ascii="Times New Roman" w:hAnsi="Times New Roman" w:eastAsia="仿宋_GB2312" w:cs="Times New Roman"/>
          <w:snapToGrid w:val="0"/>
          <w:kern w:val="0"/>
          <w:sz w:val="30"/>
          <w:szCs w:val="28"/>
        </w:rPr>
        <w:t>万亩，增加机耕面积</w:t>
      </w:r>
      <w:r>
        <w:rPr>
          <w:rFonts w:ascii="Times New Roman" w:hAnsi="Times New Roman" w:eastAsia="仿宋_GB2312" w:cs="Times New Roman"/>
          <w:snapToGrid w:val="0"/>
          <w:kern w:val="0"/>
          <w:sz w:val="30"/>
          <w:szCs w:val="28"/>
        </w:rPr>
        <w:t>1.2</w:t>
      </w:r>
      <w:r>
        <w:rPr>
          <w:rFonts w:hint="eastAsia" w:ascii="Times New Roman" w:hAnsi="Times New Roman" w:eastAsia="仿宋_GB2312" w:cs="Times New Roman"/>
          <w:snapToGrid w:val="0"/>
          <w:kern w:val="0"/>
          <w:sz w:val="30"/>
          <w:szCs w:val="28"/>
        </w:rPr>
        <w:t>万亩。</w:t>
      </w:r>
      <w:bookmarkEnd w:id="6"/>
      <w:r>
        <w:rPr>
          <w:rFonts w:ascii="仿宋" w:hAnsi="仿宋" w:eastAsia="仿宋" w:cs="Times New Roman"/>
          <w:sz w:val="32"/>
          <w:szCs w:val="32"/>
        </w:rPr>
        <w:t>主要范围为罗桥、洋泉、三角塘、庙前、荫田、西岭6个乡镇38个行政村</w:t>
      </w:r>
      <w:r>
        <w:rPr>
          <w:rFonts w:hint="eastAsia" w:ascii="仿宋" w:hAnsi="仿宋" w:eastAsia="仿宋" w:cs="Times New Roman"/>
          <w:sz w:val="32"/>
          <w:szCs w:val="32"/>
        </w:rPr>
        <w:t>。</w:t>
      </w:r>
    </w:p>
    <w:p>
      <w:pPr>
        <w:spacing w:line="560" w:lineRule="exact"/>
        <w:ind w:firstLine="600"/>
        <w:rPr>
          <w:rFonts w:ascii="仿宋" w:hAnsi="仿宋" w:eastAsia="仿宋"/>
          <w:sz w:val="32"/>
          <w:szCs w:val="32"/>
        </w:rPr>
      </w:pPr>
      <w:r>
        <w:rPr>
          <w:rFonts w:ascii="Times New Roman" w:hAnsi="Times New Roman" w:eastAsia="仿宋_GB2312" w:cs="Times New Roman"/>
          <w:snapToGrid w:val="0"/>
          <w:kern w:val="0"/>
          <w:sz w:val="30"/>
          <w:szCs w:val="28"/>
        </w:rPr>
        <w:t>2</w:t>
      </w:r>
      <w:r>
        <w:rPr>
          <w:rFonts w:hint="eastAsia" w:ascii="Times New Roman" w:hAnsi="Times New Roman" w:eastAsia="仿宋_GB2312" w:cs="Times New Roman"/>
          <w:snapToGrid w:val="0"/>
          <w:kern w:val="0"/>
          <w:sz w:val="30"/>
          <w:szCs w:val="28"/>
        </w:rPr>
        <w:t>、</w:t>
      </w:r>
      <w:r>
        <w:rPr>
          <w:rFonts w:hint="eastAsia" w:ascii="仿宋" w:hAnsi="仿宋" w:eastAsia="仿宋"/>
          <w:sz w:val="32"/>
          <w:szCs w:val="32"/>
        </w:rPr>
        <w:t>“2</w:t>
      </w:r>
      <w:r>
        <w:rPr>
          <w:rFonts w:ascii="仿宋" w:hAnsi="仿宋" w:eastAsia="仿宋"/>
          <w:sz w:val="32"/>
          <w:szCs w:val="32"/>
        </w:rPr>
        <w:t>019</w:t>
      </w:r>
      <w:r>
        <w:rPr>
          <w:rFonts w:hint="eastAsia" w:ascii="仿宋" w:hAnsi="仿宋" w:eastAsia="仿宋"/>
          <w:sz w:val="32"/>
          <w:szCs w:val="32"/>
        </w:rPr>
        <w:t>年省级财政（奖励）资金农田建设项目”预期目标为：新增固定资产价值</w:t>
      </w:r>
      <w:r>
        <w:rPr>
          <w:rFonts w:ascii="仿宋" w:hAnsi="仿宋" w:eastAsia="仿宋"/>
          <w:sz w:val="32"/>
          <w:szCs w:val="32"/>
        </w:rPr>
        <w:t>400</w:t>
      </w:r>
      <w:r>
        <w:rPr>
          <w:rFonts w:hint="eastAsia" w:ascii="仿宋" w:hAnsi="仿宋" w:eastAsia="仿宋"/>
          <w:sz w:val="32"/>
          <w:szCs w:val="32"/>
        </w:rPr>
        <w:t>万元，年增加粮食生产能力</w:t>
      </w:r>
      <w:r>
        <w:rPr>
          <w:rFonts w:ascii="仿宋" w:hAnsi="仿宋" w:eastAsia="仿宋"/>
          <w:sz w:val="32"/>
          <w:szCs w:val="32"/>
        </w:rPr>
        <w:t>33.8</w:t>
      </w:r>
      <w:r>
        <w:rPr>
          <w:rFonts w:hint="eastAsia" w:ascii="仿宋" w:hAnsi="仿宋" w:eastAsia="仿宋"/>
          <w:sz w:val="32"/>
          <w:szCs w:val="32"/>
        </w:rPr>
        <w:t>万公斤，油料</w:t>
      </w:r>
      <w:r>
        <w:rPr>
          <w:rFonts w:ascii="仿宋" w:hAnsi="仿宋" w:eastAsia="仿宋"/>
          <w:sz w:val="32"/>
          <w:szCs w:val="32"/>
        </w:rPr>
        <w:t>4.3</w:t>
      </w:r>
      <w:r>
        <w:rPr>
          <w:rFonts w:hint="eastAsia" w:ascii="仿宋" w:hAnsi="仿宋" w:eastAsia="仿宋"/>
          <w:sz w:val="32"/>
          <w:szCs w:val="32"/>
        </w:rPr>
        <w:t>万公斤，新增种植业总产值</w:t>
      </w:r>
      <w:r>
        <w:rPr>
          <w:rFonts w:ascii="仿宋" w:hAnsi="仿宋" w:eastAsia="仿宋"/>
          <w:sz w:val="32"/>
          <w:szCs w:val="32"/>
        </w:rPr>
        <w:t>117.04</w:t>
      </w:r>
      <w:r>
        <w:rPr>
          <w:rFonts w:hint="eastAsia" w:ascii="仿宋" w:hAnsi="仿宋" w:eastAsia="仿宋"/>
          <w:sz w:val="32"/>
          <w:szCs w:val="32"/>
        </w:rPr>
        <w:t>万元，新增效益</w:t>
      </w:r>
      <w:r>
        <w:rPr>
          <w:rFonts w:ascii="仿宋" w:hAnsi="仿宋" w:eastAsia="仿宋"/>
          <w:sz w:val="32"/>
          <w:szCs w:val="32"/>
        </w:rPr>
        <w:t>83.57</w:t>
      </w:r>
      <w:r>
        <w:rPr>
          <w:rFonts w:hint="eastAsia" w:ascii="仿宋" w:hAnsi="仿宋" w:eastAsia="仿宋"/>
          <w:sz w:val="32"/>
          <w:szCs w:val="32"/>
        </w:rPr>
        <w:t>万元。新增和改善灌溉面积</w:t>
      </w:r>
      <w:r>
        <w:rPr>
          <w:rFonts w:ascii="仿宋" w:hAnsi="仿宋" w:eastAsia="仿宋"/>
          <w:sz w:val="32"/>
          <w:szCs w:val="32"/>
        </w:rPr>
        <w:t>0.2</w:t>
      </w:r>
      <w:r>
        <w:rPr>
          <w:rFonts w:hint="eastAsia" w:ascii="仿宋" w:hAnsi="仿宋" w:eastAsia="仿宋"/>
          <w:sz w:val="32"/>
          <w:szCs w:val="32"/>
        </w:rPr>
        <w:t>万亩，改善除涝面积</w:t>
      </w:r>
      <w:r>
        <w:rPr>
          <w:rFonts w:ascii="仿宋" w:hAnsi="仿宋" w:eastAsia="仿宋"/>
          <w:sz w:val="32"/>
          <w:szCs w:val="32"/>
        </w:rPr>
        <w:t>0.04</w:t>
      </w:r>
      <w:r>
        <w:rPr>
          <w:rFonts w:hint="eastAsia" w:ascii="仿宋" w:hAnsi="仿宋" w:eastAsia="仿宋"/>
          <w:sz w:val="32"/>
          <w:szCs w:val="32"/>
        </w:rPr>
        <w:t>万亩，增加机耕面积</w:t>
      </w:r>
      <w:r>
        <w:rPr>
          <w:rFonts w:ascii="仿宋" w:hAnsi="仿宋" w:eastAsia="仿宋"/>
          <w:sz w:val="32"/>
          <w:szCs w:val="32"/>
        </w:rPr>
        <w:t>0.03</w:t>
      </w:r>
      <w:r>
        <w:rPr>
          <w:rFonts w:hint="eastAsia" w:ascii="仿宋" w:hAnsi="仿宋" w:eastAsia="仿宋"/>
          <w:sz w:val="32"/>
          <w:szCs w:val="32"/>
        </w:rPr>
        <w:t>万亩。</w:t>
      </w:r>
    </w:p>
    <w:p>
      <w:pPr>
        <w:pStyle w:val="20"/>
        <w:rPr>
          <w:w w:val="98"/>
        </w:rPr>
      </w:pPr>
      <w:r>
        <w:rPr>
          <w:rFonts w:hint="eastAsia"/>
        </w:rPr>
        <w:t>3、</w:t>
      </w:r>
      <w:bookmarkStart w:id="7" w:name="_Hlk44517573"/>
      <w:r>
        <w:rPr>
          <w:rFonts w:hint="eastAsia"/>
        </w:rPr>
        <w:t>“</w:t>
      </w:r>
      <w:r>
        <w:t>常宁市2018年度高标准农田建设项目（新增1万亩任务）</w:t>
      </w:r>
      <w:bookmarkEnd w:id="7"/>
      <w:r>
        <w:rPr>
          <w:rFonts w:hint="eastAsia"/>
        </w:rPr>
        <w:t>”</w:t>
      </w:r>
      <w:r>
        <w:t>新增固定资产价值</w:t>
      </w:r>
      <w:r>
        <w:rPr>
          <w:rFonts w:hint="eastAsia"/>
        </w:rPr>
        <w:t>1200</w:t>
      </w:r>
      <w:r>
        <w:t>万元。</w:t>
      </w:r>
      <w:r>
        <w:rPr>
          <w:rFonts w:hint="eastAsia"/>
        </w:rPr>
        <w:t>年新增粮食6</w:t>
      </w:r>
      <w:r>
        <w:t>0</w:t>
      </w:r>
      <w:r>
        <w:rPr>
          <w:rFonts w:hint="eastAsia"/>
        </w:rPr>
        <w:t>万公斤，油料2</w:t>
      </w:r>
      <w:r>
        <w:t>0</w:t>
      </w:r>
      <w:r>
        <w:rPr>
          <w:rFonts w:hint="eastAsia"/>
        </w:rPr>
        <w:t>万公斤。新增种植业产值1</w:t>
      </w:r>
      <w:r>
        <w:t>48.8</w:t>
      </w:r>
      <w:r>
        <w:rPr>
          <w:rFonts w:hint="eastAsia"/>
        </w:rPr>
        <w:t>万元。综合机械化水平达到70%以上（比原来提高8%以上），农作物统防统治覆盖率达到90%以上（比原来提高7%以上）</w:t>
      </w:r>
      <w:r>
        <w:rPr>
          <w:rFonts w:hint="eastAsia"/>
          <w:w w:val="98"/>
        </w:rPr>
        <w:t>。</w:t>
      </w:r>
    </w:p>
    <w:p>
      <w:pPr>
        <w:spacing w:line="560" w:lineRule="exact"/>
        <w:ind w:firstLine="640" w:firstLineChars="200"/>
        <w:rPr>
          <w:rStyle w:val="13"/>
          <w:rFonts w:ascii="仿宋" w:hAnsi="仿宋" w:eastAsia="仿宋" w:cs="Times New Roman"/>
          <w:b w:val="0"/>
          <w:bCs w:val="0"/>
        </w:rPr>
      </w:pPr>
      <w:r>
        <w:rPr>
          <w:rStyle w:val="13"/>
          <w:rFonts w:hint="eastAsia" w:ascii="黑体" w:hAnsi="黑体" w:eastAsia="黑体"/>
          <w:b w:val="0"/>
          <w:bCs w:val="0"/>
        </w:rPr>
        <w:t>二、项目资金使用及管理情况</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（一）项目资金及自筹资金的安排落实、总投入等情况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019</w:t>
      </w:r>
      <w:r>
        <w:rPr>
          <w:rFonts w:hint="eastAsia" w:ascii="仿宋" w:hAnsi="仿宋" w:eastAsia="仿宋"/>
          <w:sz w:val="32"/>
          <w:szCs w:val="32"/>
        </w:rPr>
        <w:t>年高标准农田年建设项目”总投入</w:t>
      </w:r>
      <w:r>
        <w:rPr>
          <w:rFonts w:ascii="仿宋" w:hAnsi="仿宋" w:eastAsia="仿宋" w:cs="Times New Roman"/>
          <w:sz w:val="32"/>
          <w:szCs w:val="32"/>
        </w:rPr>
        <w:t>13758</w:t>
      </w:r>
      <w:r>
        <w:rPr>
          <w:rFonts w:hint="eastAsia" w:ascii="仿宋" w:hAnsi="仿宋" w:eastAsia="仿宋"/>
          <w:sz w:val="32"/>
          <w:szCs w:val="32"/>
        </w:rPr>
        <w:t>万元，计划资金来源为：中央财政专项资金4</w:t>
      </w:r>
      <w:r>
        <w:rPr>
          <w:rFonts w:ascii="仿宋" w:hAnsi="仿宋" w:eastAsia="仿宋"/>
          <w:sz w:val="32"/>
          <w:szCs w:val="32"/>
        </w:rPr>
        <w:t>237</w:t>
      </w:r>
      <w:r>
        <w:rPr>
          <w:rFonts w:hint="eastAsia" w:ascii="仿宋" w:hAnsi="仿宋" w:eastAsia="仿宋"/>
          <w:sz w:val="32"/>
          <w:szCs w:val="32"/>
        </w:rPr>
        <w:t>万元，省级财政专项资金4</w:t>
      </w:r>
      <w:r>
        <w:rPr>
          <w:rFonts w:ascii="仿宋" w:hAnsi="仿宋" w:eastAsia="仿宋"/>
          <w:sz w:val="32"/>
          <w:szCs w:val="32"/>
        </w:rPr>
        <w:t>191</w:t>
      </w:r>
      <w:r>
        <w:rPr>
          <w:rFonts w:hint="eastAsia" w:ascii="仿宋" w:hAnsi="仿宋" w:eastAsia="仿宋"/>
          <w:sz w:val="32"/>
          <w:szCs w:val="32"/>
        </w:rPr>
        <w:t>万元，社会资金5</w:t>
      </w:r>
      <w:r>
        <w:rPr>
          <w:rFonts w:ascii="仿宋" w:hAnsi="仿宋" w:eastAsia="仿宋"/>
          <w:sz w:val="32"/>
          <w:szCs w:val="32"/>
        </w:rPr>
        <w:t>330</w:t>
      </w:r>
      <w:r>
        <w:rPr>
          <w:rFonts w:hint="eastAsia" w:ascii="仿宋" w:hAnsi="仿宋" w:eastAsia="仿宋"/>
          <w:sz w:val="32"/>
          <w:szCs w:val="32"/>
        </w:rPr>
        <w:t>万元。实际到位资金有：中央及省级财政资金</w:t>
      </w:r>
      <w:r>
        <w:rPr>
          <w:rFonts w:ascii="仿宋" w:hAnsi="仿宋" w:eastAsia="仿宋"/>
          <w:sz w:val="32"/>
          <w:szCs w:val="32"/>
        </w:rPr>
        <w:t>8428</w:t>
      </w:r>
      <w:r>
        <w:rPr>
          <w:rFonts w:hint="eastAsia" w:ascii="仿宋" w:hAnsi="仿宋" w:eastAsia="仿宋"/>
          <w:sz w:val="32"/>
          <w:szCs w:val="32"/>
        </w:rPr>
        <w:t>万元，其他资金</w:t>
      </w:r>
      <w:r>
        <w:rPr>
          <w:rFonts w:ascii="仿宋" w:hAnsi="仿宋" w:eastAsia="仿宋"/>
          <w:sz w:val="32"/>
          <w:szCs w:val="32"/>
        </w:rPr>
        <w:t>750</w:t>
      </w:r>
      <w:r>
        <w:rPr>
          <w:rFonts w:hint="eastAsia" w:ascii="仿宋" w:hAnsi="仿宋" w:eastAsia="仿宋"/>
          <w:sz w:val="32"/>
          <w:szCs w:val="32"/>
        </w:rPr>
        <w:t>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2019年省级财政资金（奖励）农田建设项目</w:t>
      </w:r>
      <w:r>
        <w:rPr>
          <w:rFonts w:hint="eastAsia" w:ascii="仿宋" w:hAnsi="仿宋" w:eastAsia="仿宋"/>
          <w:sz w:val="32"/>
          <w:szCs w:val="32"/>
        </w:rPr>
        <w:t>”总投资为</w:t>
      </w:r>
      <w:r>
        <w:rPr>
          <w:rFonts w:ascii="仿宋" w:hAnsi="仿宋" w:eastAsia="仿宋"/>
          <w:sz w:val="32"/>
          <w:szCs w:val="32"/>
        </w:rPr>
        <w:t>400</w:t>
      </w:r>
      <w:r>
        <w:rPr>
          <w:rFonts w:hint="eastAsia" w:ascii="仿宋" w:hAnsi="仿宋" w:eastAsia="仿宋"/>
          <w:sz w:val="32"/>
          <w:szCs w:val="32"/>
        </w:rPr>
        <w:t>万元，其中省级财政资金4</w:t>
      </w:r>
      <w:r>
        <w:rPr>
          <w:rFonts w:ascii="仿宋" w:hAnsi="仿宋" w:eastAsia="仿宋"/>
          <w:sz w:val="32"/>
          <w:szCs w:val="32"/>
        </w:rPr>
        <w:t>00</w:t>
      </w:r>
      <w:r>
        <w:rPr>
          <w:rFonts w:hint="eastAsia" w:ascii="仿宋" w:hAnsi="仿宋" w:eastAsia="仿宋"/>
          <w:sz w:val="32"/>
          <w:szCs w:val="32"/>
        </w:rPr>
        <w:t>万元全部到位。</w:t>
      </w:r>
    </w:p>
    <w:p>
      <w:pPr>
        <w:pStyle w:val="20"/>
        <w:ind w:firstLine="640"/>
        <w:rPr>
          <w:rFonts w:ascii="仿宋" w:hAnsi="仿宋" w:eastAsia="仿宋" w:cstheme="minorBidi"/>
          <w:snapToGrid/>
          <w:kern w:val="2"/>
          <w:sz w:val="32"/>
          <w:szCs w:val="32"/>
        </w:rPr>
      </w:pPr>
      <w:bookmarkStart w:id="8" w:name="_Hlk44517996"/>
      <w:r>
        <w:rPr>
          <w:rFonts w:hint="eastAsia" w:ascii="仿宋" w:hAnsi="仿宋" w:eastAsia="仿宋" w:cstheme="minorBidi"/>
          <w:snapToGrid/>
          <w:kern w:val="2"/>
          <w:sz w:val="32"/>
          <w:szCs w:val="32"/>
        </w:rPr>
        <w:t>“</w:t>
      </w:r>
      <w:r>
        <w:rPr>
          <w:rFonts w:ascii="仿宋" w:hAnsi="仿宋" w:eastAsia="仿宋" w:cstheme="minorBidi"/>
          <w:snapToGrid/>
          <w:kern w:val="2"/>
          <w:sz w:val="32"/>
          <w:szCs w:val="32"/>
        </w:rPr>
        <w:t>常宁市2018年度高标准农田建设（新增1万亩任务）</w:t>
      </w:r>
      <w:r>
        <w:rPr>
          <w:rFonts w:hint="eastAsia" w:ascii="仿宋" w:hAnsi="仿宋" w:eastAsia="仿宋" w:cstheme="minorBidi"/>
          <w:snapToGrid/>
          <w:kern w:val="2"/>
          <w:sz w:val="32"/>
          <w:szCs w:val="32"/>
        </w:rPr>
        <w:t>项目</w:t>
      </w:r>
      <w:bookmarkEnd w:id="8"/>
      <w:r>
        <w:rPr>
          <w:rFonts w:hint="eastAsia" w:ascii="仿宋" w:hAnsi="仿宋" w:eastAsia="仿宋" w:cstheme="minorBidi"/>
          <w:snapToGrid/>
          <w:kern w:val="2"/>
          <w:sz w:val="32"/>
          <w:szCs w:val="32"/>
        </w:rPr>
        <w:t>”概算投资总额1200.00万元，根据《关于抓紧完成2018年度高标准农田建设任务（或新增任务）的紧急通知》（湘发改农[2019]32号）的要求，新增建设资金暂由常宁市垫付，待报请省政府另行筹措解决。根据《湖南省财政厅关于下达2</w:t>
      </w:r>
      <w:r>
        <w:rPr>
          <w:rFonts w:ascii="仿宋" w:hAnsi="仿宋" w:eastAsia="仿宋" w:cstheme="minorBidi"/>
          <w:snapToGrid/>
          <w:kern w:val="2"/>
          <w:sz w:val="32"/>
          <w:szCs w:val="32"/>
        </w:rPr>
        <w:t>018</w:t>
      </w:r>
      <w:r>
        <w:rPr>
          <w:rFonts w:hint="eastAsia" w:ascii="仿宋" w:hAnsi="仿宋" w:eastAsia="仿宋" w:cstheme="minorBidi"/>
          <w:snapToGrid/>
          <w:kern w:val="2"/>
          <w:sz w:val="32"/>
          <w:szCs w:val="32"/>
        </w:rPr>
        <w:t>年高标准农田建设资金的通知》（湘财农指[</w:t>
      </w:r>
      <w:r>
        <w:rPr>
          <w:rFonts w:ascii="仿宋" w:hAnsi="仿宋" w:eastAsia="仿宋" w:cstheme="minorBidi"/>
          <w:snapToGrid/>
          <w:kern w:val="2"/>
          <w:sz w:val="32"/>
          <w:szCs w:val="32"/>
        </w:rPr>
        <w:t>2019]11</w:t>
      </w:r>
      <w:r>
        <w:rPr>
          <w:rFonts w:hint="eastAsia" w:ascii="仿宋" w:hAnsi="仿宋" w:eastAsia="仿宋" w:cstheme="minorBidi"/>
          <w:snapToGrid/>
          <w:kern w:val="2"/>
          <w:sz w:val="32"/>
          <w:szCs w:val="32"/>
        </w:rPr>
        <w:t>号），目前实际下达资金为4</w:t>
      </w:r>
      <w:r>
        <w:rPr>
          <w:rFonts w:ascii="仿宋" w:hAnsi="仿宋" w:eastAsia="仿宋" w:cstheme="minorBidi"/>
          <w:snapToGrid/>
          <w:kern w:val="2"/>
          <w:sz w:val="32"/>
          <w:szCs w:val="32"/>
        </w:rPr>
        <w:t>76</w:t>
      </w:r>
      <w:r>
        <w:rPr>
          <w:rFonts w:hint="eastAsia" w:ascii="仿宋" w:hAnsi="仿宋" w:eastAsia="仿宋" w:cstheme="minorBidi"/>
          <w:snapToGrid/>
          <w:kern w:val="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（二）项目资金实际使用情况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年高标准农田建设项目</w:t>
      </w:r>
      <w:bookmarkStart w:id="9" w:name="_Hlk42721118"/>
      <w:r>
        <w:rPr>
          <w:rFonts w:hint="eastAsia" w:ascii="仿宋" w:hAnsi="仿宋" w:eastAsia="仿宋"/>
          <w:sz w:val="32"/>
          <w:szCs w:val="32"/>
        </w:rPr>
        <w:t>”中标合同总价为9</w:t>
      </w:r>
      <w:r>
        <w:rPr>
          <w:rFonts w:ascii="仿宋" w:hAnsi="仿宋" w:eastAsia="仿宋"/>
          <w:sz w:val="32"/>
          <w:szCs w:val="32"/>
        </w:rPr>
        <w:t>399.11</w:t>
      </w:r>
      <w:bookmarkEnd w:id="9"/>
      <w:r>
        <w:rPr>
          <w:rFonts w:hint="eastAsia" w:ascii="仿宋" w:hAnsi="仿宋" w:eastAsia="仿宋"/>
          <w:sz w:val="32"/>
          <w:szCs w:val="32"/>
        </w:rPr>
        <w:t>万元，截止2</w:t>
      </w:r>
      <w:r>
        <w:rPr>
          <w:rFonts w:ascii="仿宋" w:hAnsi="仿宋" w:eastAsia="仿宋"/>
          <w:sz w:val="32"/>
          <w:szCs w:val="32"/>
        </w:rPr>
        <w:t>020</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月3</w:t>
      </w:r>
      <w:r>
        <w:rPr>
          <w:rFonts w:ascii="仿宋" w:hAnsi="仿宋" w:eastAsia="仿宋"/>
          <w:sz w:val="32"/>
          <w:szCs w:val="32"/>
        </w:rPr>
        <w:t>0</w:t>
      </w:r>
      <w:r>
        <w:rPr>
          <w:rFonts w:hint="eastAsia" w:ascii="仿宋" w:hAnsi="仿宋" w:eastAsia="仿宋"/>
          <w:sz w:val="32"/>
          <w:szCs w:val="32"/>
        </w:rPr>
        <w:t>日，实际使用资金为</w:t>
      </w:r>
      <w:r>
        <w:rPr>
          <w:rFonts w:ascii="仿宋" w:hAnsi="仿宋" w:eastAsia="仿宋"/>
          <w:sz w:val="32"/>
          <w:szCs w:val="32"/>
        </w:rPr>
        <w:t>2040.13</w:t>
      </w:r>
      <w:r>
        <w:rPr>
          <w:rFonts w:hint="eastAsia" w:ascii="仿宋" w:hAnsi="仿宋" w:eastAsia="仿宋"/>
          <w:sz w:val="32"/>
          <w:szCs w:val="32"/>
        </w:rPr>
        <w:t>万元。其中工程款</w:t>
      </w:r>
      <w:r>
        <w:rPr>
          <w:rFonts w:ascii="仿宋" w:hAnsi="仿宋" w:eastAsia="仿宋"/>
          <w:sz w:val="32"/>
          <w:szCs w:val="32"/>
        </w:rPr>
        <w:t>1769.89</w:t>
      </w:r>
      <w:r>
        <w:rPr>
          <w:rFonts w:hint="eastAsia" w:ascii="仿宋" w:hAnsi="仿宋" w:eastAsia="仿宋"/>
          <w:sz w:val="32"/>
          <w:szCs w:val="32"/>
        </w:rPr>
        <w:t>，项目管理费</w:t>
      </w:r>
      <w:r>
        <w:rPr>
          <w:rFonts w:ascii="仿宋" w:hAnsi="仿宋" w:eastAsia="仿宋"/>
          <w:sz w:val="32"/>
          <w:szCs w:val="32"/>
        </w:rPr>
        <w:t>28.11</w:t>
      </w:r>
      <w:r>
        <w:rPr>
          <w:rFonts w:hint="eastAsia" w:ascii="仿宋" w:hAnsi="仿宋" w:eastAsia="仿宋"/>
          <w:sz w:val="32"/>
          <w:szCs w:val="32"/>
        </w:rPr>
        <w:t>万元，监理及设计等其他费用</w:t>
      </w:r>
      <w:r>
        <w:rPr>
          <w:rFonts w:ascii="仿宋" w:hAnsi="仿宋" w:eastAsia="仿宋"/>
          <w:sz w:val="32"/>
          <w:szCs w:val="32"/>
        </w:rPr>
        <w:t>244.13</w:t>
      </w:r>
      <w:r>
        <w:rPr>
          <w:rFonts w:hint="eastAsia" w:ascii="仿宋" w:hAnsi="仿宋" w:eastAsia="仿宋"/>
          <w:sz w:val="32"/>
          <w:szCs w:val="32"/>
        </w:rPr>
        <w:t>万元。资金实际使用率2</w:t>
      </w:r>
      <w:r>
        <w:rPr>
          <w:rFonts w:ascii="仿宋" w:hAnsi="仿宋" w:eastAsia="仿宋"/>
          <w:sz w:val="32"/>
          <w:szCs w:val="32"/>
        </w:rPr>
        <w:t>2.49</w:t>
      </w:r>
      <w:r>
        <w:rPr>
          <w:rFonts w:hint="eastAsia" w:ascii="仿宋" w:hAnsi="仿宋" w:eastAsia="仿宋"/>
          <w:sz w:val="32"/>
          <w:szCs w:val="32"/>
        </w:rPr>
        <w:t>%。</w:t>
      </w:r>
    </w:p>
    <w:p>
      <w:pPr>
        <w:spacing w:line="560" w:lineRule="exact"/>
        <w:ind w:firstLine="555"/>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年财政（奖励）资金农田建设项目”中标合同总价为</w:t>
      </w:r>
      <w:r>
        <w:rPr>
          <w:rFonts w:ascii="仿宋" w:hAnsi="仿宋" w:eastAsia="仿宋"/>
          <w:sz w:val="32"/>
          <w:szCs w:val="32"/>
        </w:rPr>
        <w:t>368.91</w:t>
      </w:r>
      <w:r>
        <w:rPr>
          <w:rFonts w:hint="eastAsia" w:ascii="仿宋" w:hAnsi="仿宋" w:eastAsia="仿宋"/>
          <w:sz w:val="32"/>
          <w:szCs w:val="32"/>
        </w:rPr>
        <w:t>万元，截止2</w:t>
      </w:r>
      <w:r>
        <w:rPr>
          <w:rFonts w:ascii="仿宋" w:hAnsi="仿宋" w:eastAsia="仿宋"/>
          <w:sz w:val="32"/>
          <w:szCs w:val="32"/>
        </w:rPr>
        <w:t>020</w:t>
      </w:r>
      <w:r>
        <w:rPr>
          <w:rFonts w:hint="eastAsia" w:ascii="仿宋" w:hAnsi="仿宋" w:eastAsia="仿宋"/>
          <w:sz w:val="32"/>
          <w:szCs w:val="32"/>
        </w:rPr>
        <w:t>年4月3</w:t>
      </w:r>
      <w:r>
        <w:rPr>
          <w:rFonts w:ascii="仿宋" w:hAnsi="仿宋" w:eastAsia="仿宋"/>
          <w:sz w:val="32"/>
          <w:szCs w:val="32"/>
        </w:rPr>
        <w:t>0</w:t>
      </w:r>
      <w:r>
        <w:rPr>
          <w:rFonts w:hint="eastAsia" w:ascii="仿宋" w:hAnsi="仿宋" w:eastAsia="仿宋"/>
          <w:sz w:val="32"/>
          <w:szCs w:val="32"/>
        </w:rPr>
        <w:t>日，实际使用资金为0万元，截止2</w:t>
      </w:r>
      <w:r>
        <w:rPr>
          <w:rFonts w:ascii="仿宋" w:hAnsi="仿宋" w:eastAsia="仿宋"/>
          <w:sz w:val="32"/>
          <w:szCs w:val="32"/>
        </w:rPr>
        <w:t>020</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月3</w:t>
      </w:r>
      <w:r>
        <w:rPr>
          <w:rFonts w:ascii="仿宋" w:hAnsi="仿宋" w:eastAsia="仿宋"/>
          <w:sz w:val="32"/>
          <w:szCs w:val="32"/>
        </w:rPr>
        <w:t>0</w:t>
      </w:r>
      <w:r>
        <w:rPr>
          <w:rFonts w:hint="eastAsia" w:ascii="仿宋" w:hAnsi="仿宋" w:eastAsia="仿宋"/>
          <w:sz w:val="32"/>
          <w:szCs w:val="32"/>
        </w:rPr>
        <w:t>日，实际使用资金为</w:t>
      </w:r>
      <w:r>
        <w:rPr>
          <w:rFonts w:ascii="仿宋" w:hAnsi="仿宋" w:eastAsia="仿宋"/>
          <w:sz w:val="32"/>
          <w:szCs w:val="32"/>
        </w:rPr>
        <w:t>128.70</w:t>
      </w:r>
      <w:r>
        <w:rPr>
          <w:rFonts w:hint="eastAsia" w:ascii="仿宋" w:hAnsi="仿宋" w:eastAsia="仿宋"/>
          <w:sz w:val="32"/>
          <w:szCs w:val="32"/>
        </w:rPr>
        <w:t>万元，其中工程款1</w:t>
      </w:r>
      <w:r>
        <w:rPr>
          <w:rFonts w:ascii="仿宋" w:hAnsi="仿宋" w:eastAsia="仿宋"/>
          <w:sz w:val="32"/>
          <w:szCs w:val="32"/>
        </w:rPr>
        <w:t>18.90</w:t>
      </w:r>
      <w:r>
        <w:rPr>
          <w:rFonts w:hint="eastAsia" w:ascii="仿宋" w:hAnsi="仿宋" w:eastAsia="仿宋"/>
          <w:sz w:val="32"/>
          <w:szCs w:val="32"/>
        </w:rPr>
        <w:t>万元，设计监理费</w:t>
      </w:r>
      <w:r>
        <w:rPr>
          <w:rFonts w:ascii="仿宋" w:hAnsi="仿宋" w:eastAsia="仿宋"/>
          <w:sz w:val="32"/>
          <w:szCs w:val="32"/>
        </w:rPr>
        <w:t>9.8</w:t>
      </w:r>
      <w:r>
        <w:rPr>
          <w:rFonts w:hint="eastAsia" w:ascii="仿宋" w:hAnsi="仿宋" w:eastAsia="仿宋"/>
          <w:sz w:val="32"/>
          <w:szCs w:val="32"/>
        </w:rPr>
        <w:t>万元。实际使用率</w:t>
      </w:r>
      <w:r>
        <w:rPr>
          <w:rFonts w:ascii="仿宋" w:hAnsi="仿宋" w:eastAsia="仿宋"/>
          <w:sz w:val="32"/>
          <w:szCs w:val="32"/>
        </w:rPr>
        <w:t>32.18</w:t>
      </w:r>
      <w:r>
        <w:rPr>
          <w:rFonts w:hint="eastAsia" w:ascii="仿宋" w:hAnsi="仿宋" w:eastAsia="仿宋"/>
          <w:sz w:val="32"/>
          <w:szCs w:val="32"/>
        </w:rPr>
        <w:t>%。</w:t>
      </w:r>
    </w:p>
    <w:p>
      <w:pPr>
        <w:spacing w:line="560" w:lineRule="exact"/>
        <w:ind w:firstLine="640" w:firstLineChars="200"/>
        <w:rPr>
          <w:rFonts w:ascii="楷体" w:hAnsi="楷体" w:eastAsia="楷体"/>
          <w:sz w:val="32"/>
          <w:szCs w:val="32"/>
        </w:rPr>
      </w:pPr>
      <w:r>
        <w:rPr>
          <w:rFonts w:hint="eastAsia" w:ascii="仿宋" w:hAnsi="仿宋" w:eastAsia="仿宋"/>
          <w:sz w:val="32"/>
          <w:szCs w:val="32"/>
        </w:rPr>
        <w:t>3、</w:t>
      </w:r>
      <w:bookmarkStart w:id="10" w:name="_Hlk44596346"/>
      <w:r>
        <w:rPr>
          <w:rFonts w:hint="eastAsia" w:ascii="仿宋" w:hAnsi="仿宋" w:eastAsia="仿宋"/>
          <w:snapToGrid w:val="0"/>
          <w:sz w:val="32"/>
          <w:szCs w:val="32"/>
        </w:rPr>
        <w:t>“</w:t>
      </w:r>
      <w:r>
        <w:rPr>
          <w:rFonts w:ascii="仿宋" w:hAnsi="仿宋" w:eastAsia="仿宋"/>
          <w:snapToGrid w:val="0"/>
          <w:sz w:val="32"/>
          <w:szCs w:val="32"/>
        </w:rPr>
        <w:t>常宁市2018年度高标准农田建设（新增1万亩任务）</w:t>
      </w:r>
      <w:r>
        <w:rPr>
          <w:rFonts w:hint="eastAsia" w:ascii="仿宋" w:hAnsi="仿宋" w:eastAsia="仿宋"/>
          <w:snapToGrid w:val="0"/>
          <w:sz w:val="32"/>
          <w:szCs w:val="32"/>
        </w:rPr>
        <w:t>项目”</w:t>
      </w:r>
      <w:bookmarkEnd w:id="10"/>
      <w:r>
        <w:rPr>
          <w:rFonts w:hint="eastAsia" w:ascii="仿宋" w:hAnsi="仿宋" w:eastAsia="仿宋"/>
          <w:snapToGrid w:val="0"/>
          <w:sz w:val="32"/>
          <w:szCs w:val="32"/>
        </w:rPr>
        <w:t>中标合同总价格为1</w:t>
      </w:r>
      <w:r>
        <w:rPr>
          <w:rFonts w:ascii="仿宋" w:hAnsi="仿宋" w:eastAsia="仿宋"/>
          <w:snapToGrid w:val="0"/>
          <w:sz w:val="32"/>
          <w:szCs w:val="32"/>
        </w:rPr>
        <w:t>168</w:t>
      </w:r>
      <w:r>
        <w:rPr>
          <w:rFonts w:hint="eastAsia" w:ascii="仿宋" w:hAnsi="仿宋" w:eastAsia="仿宋"/>
          <w:snapToGrid w:val="0"/>
          <w:sz w:val="32"/>
          <w:szCs w:val="32"/>
        </w:rPr>
        <w:t>万元，截止2</w:t>
      </w:r>
      <w:r>
        <w:rPr>
          <w:rFonts w:ascii="仿宋" w:hAnsi="仿宋" w:eastAsia="仿宋"/>
          <w:snapToGrid w:val="0"/>
          <w:sz w:val="32"/>
          <w:szCs w:val="32"/>
        </w:rPr>
        <w:t>019</w:t>
      </w:r>
      <w:r>
        <w:rPr>
          <w:rFonts w:hint="eastAsia" w:ascii="仿宋" w:hAnsi="仿宋" w:eastAsia="仿宋"/>
          <w:snapToGrid w:val="0"/>
          <w:sz w:val="32"/>
          <w:szCs w:val="32"/>
        </w:rPr>
        <w:t>年1</w:t>
      </w:r>
      <w:r>
        <w:rPr>
          <w:rFonts w:ascii="仿宋" w:hAnsi="仿宋" w:eastAsia="仿宋"/>
          <w:snapToGrid w:val="0"/>
          <w:sz w:val="32"/>
          <w:szCs w:val="32"/>
        </w:rPr>
        <w:t>2</w:t>
      </w:r>
      <w:r>
        <w:rPr>
          <w:rFonts w:hint="eastAsia" w:ascii="仿宋" w:hAnsi="仿宋" w:eastAsia="仿宋"/>
          <w:snapToGrid w:val="0"/>
          <w:sz w:val="32"/>
          <w:szCs w:val="32"/>
        </w:rPr>
        <w:t>月3</w:t>
      </w:r>
      <w:r>
        <w:rPr>
          <w:rFonts w:ascii="仿宋" w:hAnsi="仿宋" w:eastAsia="仿宋"/>
          <w:snapToGrid w:val="0"/>
          <w:sz w:val="32"/>
          <w:szCs w:val="32"/>
        </w:rPr>
        <w:t>1</w:t>
      </w:r>
      <w:r>
        <w:rPr>
          <w:rFonts w:hint="eastAsia" w:ascii="仿宋" w:hAnsi="仿宋" w:eastAsia="仿宋"/>
          <w:snapToGrid w:val="0"/>
          <w:sz w:val="32"/>
          <w:szCs w:val="32"/>
        </w:rPr>
        <w:t>日，实际使用资金0万元，截止2</w:t>
      </w:r>
      <w:r>
        <w:rPr>
          <w:rFonts w:ascii="仿宋" w:hAnsi="仿宋" w:eastAsia="仿宋"/>
          <w:snapToGrid w:val="0"/>
          <w:sz w:val="32"/>
          <w:szCs w:val="32"/>
        </w:rPr>
        <w:t>020</w:t>
      </w:r>
      <w:r>
        <w:rPr>
          <w:rFonts w:hint="eastAsia" w:ascii="仿宋" w:hAnsi="仿宋" w:eastAsia="仿宋"/>
          <w:snapToGrid w:val="0"/>
          <w:sz w:val="32"/>
          <w:szCs w:val="32"/>
        </w:rPr>
        <w:t>年4月3</w:t>
      </w:r>
      <w:r>
        <w:rPr>
          <w:rFonts w:ascii="仿宋" w:hAnsi="仿宋" w:eastAsia="仿宋"/>
          <w:snapToGrid w:val="0"/>
          <w:sz w:val="32"/>
          <w:szCs w:val="32"/>
        </w:rPr>
        <w:t>0</w:t>
      </w:r>
      <w:r>
        <w:rPr>
          <w:rFonts w:hint="eastAsia" w:ascii="仿宋" w:hAnsi="仿宋" w:eastAsia="仿宋"/>
          <w:snapToGrid w:val="0"/>
          <w:sz w:val="32"/>
          <w:szCs w:val="32"/>
        </w:rPr>
        <w:t>日实际使用资金3</w:t>
      </w:r>
      <w:r>
        <w:rPr>
          <w:rFonts w:ascii="仿宋" w:hAnsi="仿宋" w:eastAsia="仿宋"/>
          <w:snapToGrid w:val="0"/>
          <w:sz w:val="32"/>
          <w:szCs w:val="32"/>
        </w:rPr>
        <w:t>43.5</w:t>
      </w:r>
      <w:r>
        <w:rPr>
          <w:rFonts w:hint="eastAsia" w:ascii="仿宋" w:hAnsi="仿宋" w:eastAsia="仿宋"/>
          <w:snapToGrid w:val="0"/>
          <w:sz w:val="32"/>
          <w:szCs w:val="32"/>
        </w:rPr>
        <w:t>万元，截止2</w:t>
      </w:r>
      <w:r>
        <w:rPr>
          <w:rFonts w:ascii="仿宋" w:hAnsi="仿宋" w:eastAsia="仿宋"/>
          <w:snapToGrid w:val="0"/>
          <w:sz w:val="32"/>
          <w:szCs w:val="32"/>
        </w:rPr>
        <w:t>020</w:t>
      </w:r>
      <w:r>
        <w:rPr>
          <w:rFonts w:hint="eastAsia" w:ascii="仿宋" w:hAnsi="仿宋" w:eastAsia="仿宋"/>
          <w:snapToGrid w:val="0"/>
          <w:sz w:val="32"/>
          <w:szCs w:val="32"/>
        </w:rPr>
        <w:t>年6月3</w:t>
      </w:r>
      <w:r>
        <w:rPr>
          <w:rFonts w:ascii="仿宋" w:hAnsi="仿宋" w:eastAsia="仿宋"/>
          <w:snapToGrid w:val="0"/>
          <w:sz w:val="32"/>
          <w:szCs w:val="32"/>
        </w:rPr>
        <w:t>0</w:t>
      </w:r>
      <w:r>
        <w:rPr>
          <w:rFonts w:hint="eastAsia" w:ascii="仿宋" w:hAnsi="仿宋" w:eastAsia="仿宋"/>
          <w:snapToGrid w:val="0"/>
          <w:sz w:val="32"/>
          <w:szCs w:val="32"/>
        </w:rPr>
        <w:t>日实际使用资金4</w:t>
      </w:r>
      <w:r>
        <w:rPr>
          <w:rFonts w:ascii="仿宋" w:hAnsi="仿宋" w:eastAsia="仿宋"/>
          <w:snapToGrid w:val="0"/>
          <w:sz w:val="32"/>
          <w:szCs w:val="32"/>
        </w:rPr>
        <w:t>82.16</w:t>
      </w:r>
      <w:r>
        <w:rPr>
          <w:rFonts w:hint="eastAsia" w:ascii="仿宋" w:hAnsi="仿宋" w:eastAsia="仿宋"/>
          <w:snapToGrid w:val="0"/>
          <w:sz w:val="32"/>
          <w:szCs w:val="32"/>
        </w:rPr>
        <w:t>万元，资金使用率为4</w:t>
      </w:r>
      <w:r>
        <w:rPr>
          <w:rFonts w:ascii="仿宋" w:hAnsi="仿宋" w:eastAsia="仿宋"/>
          <w:snapToGrid w:val="0"/>
          <w:sz w:val="32"/>
          <w:szCs w:val="32"/>
        </w:rPr>
        <w:t>0.18</w:t>
      </w:r>
      <w:r>
        <w:rPr>
          <w:rFonts w:hint="eastAsia" w:ascii="仿宋" w:hAnsi="仿宋" w:eastAsia="仿宋"/>
          <w:snapToGrid w:val="0"/>
          <w:sz w:val="32"/>
          <w:szCs w:val="32"/>
        </w:rPr>
        <w:t>%。实际使用资金已超过下达资金。</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 xml:space="preserve">（三）项目资金管理情况分析 </w:t>
      </w:r>
      <w:r>
        <w:rPr>
          <w:rFonts w:ascii="楷体" w:hAnsi="楷体" w:eastAsia="楷体"/>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常宁市乡村振兴事务中心资金使用和管理严格按照国家专项发资金使用管理条例执行。具体操作符合县级财政报账操作规程及财务管理有关制度规定。一是规范报帐程序：土地治理实体工程报账是在完成一定的工程任务后，由承包单位根据中标通知书、承包合同、合同开工令及相关附件提出进度用款申请，经监理单位及农田建设工程技术人员现场签证，项目建设单位签署书面意见，乡村振兴事务中心根据工程进度、工程质量对报账凭证详细审查、核对后，分期分批用进度款的方式将资金拨付到项目施工单位。工程完工后由乡村振兴事务中心党组开会研究组织纪检、财政、审计、乡镇等相关部门验收，对合格工程及时办理竣工决算，填制工程竣工验收单、结算单以及拨付申请表、承包单位凭原始凭证和工程相关附件，经财政投资评审中心进行造价审计，由项目负责人、财务负责人和单位负责人依次审签，扣除工程进度款和质量保证金再拨付工程余款。规范保证金制度。所有工程款拨付时，按决算金额的</w:t>
      </w:r>
      <w:r>
        <w:rPr>
          <w:rFonts w:ascii="仿宋" w:hAnsi="仿宋" w:eastAsia="仿宋"/>
          <w:sz w:val="32"/>
          <w:szCs w:val="32"/>
        </w:rPr>
        <w:t>5%</w:t>
      </w:r>
      <w:r>
        <w:rPr>
          <w:rFonts w:hint="eastAsia" w:ascii="仿宋" w:hAnsi="仿宋" w:eastAsia="仿宋"/>
          <w:sz w:val="32"/>
          <w:szCs w:val="32"/>
        </w:rPr>
        <w:t>作为工程质量保证金，用于支付保质期内因施工质量等问题发生的费用。一年质保期后工程无质量问题与承包人结算支付。二是规范会计核算。严格按照财务程序进行会计核算。并全部实行转帐结算，无现金支付，实行会计电算化。</w:t>
      </w:r>
    </w:p>
    <w:p>
      <w:pPr>
        <w:spacing w:line="560" w:lineRule="exact"/>
        <w:rPr>
          <w:rStyle w:val="13"/>
          <w:rFonts w:ascii="黑体" w:hAnsi="黑体" w:eastAsia="黑体"/>
          <w:b w:val="0"/>
          <w:bCs w:val="0"/>
        </w:rPr>
      </w:pPr>
      <w:r>
        <w:rPr>
          <w:rStyle w:val="13"/>
          <w:rFonts w:hint="eastAsia" w:ascii="黑体" w:hAnsi="黑体" w:eastAsia="黑体"/>
          <w:b w:val="0"/>
          <w:bCs w:val="0"/>
        </w:rPr>
        <w:t>三、项目资金组织实施情况</w:t>
      </w:r>
    </w:p>
    <w:p>
      <w:pPr>
        <w:spacing w:line="560" w:lineRule="exact"/>
        <w:ind w:firstLine="640" w:firstLineChars="200"/>
        <w:rPr>
          <w:rFonts w:ascii="仿宋" w:hAnsi="仿宋" w:eastAsia="仿宋"/>
          <w:sz w:val="32"/>
          <w:szCs w:val="32"/>
        </w:rPr>
      </w:pPr>
      <w:r>
        <w:rPr>
          <w:rFonts w:hint="eastAsia" w:ascii="楷体" w:hAnsi="楷体" w:eastAsia="楷体"/>
          <w:sz w:val="32"/>
          <w:szCs w:val="32"/>
        </w:rPr>
        <w:t>（一）资金使用管理情况</w:t>
      </w:r>
      <w:r>
        <w:rPr>
          <w:rFonts w:hint="eastAsia"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项目的财务管理上，认真贯彻国家有关法规和政策；建立健全财务管理制度；合理编制年度财务计划，依法筹措和使用项目专项资金，确保资金专款专用；加强会计核算、财务预决算和资产管理工作，定期编制财务报告；强化财务监督检查。</w:t>
      </w:r>
      <w:r>
        <w:rPr>
          <w:rFonts w:ascii="仿宋" w:hAnsi="仿宋" w:eastAsia="仿宋"/>
          <w:sz w:val="32"/>
          <w:szCs w:val="32"/>
        </w:rPr>
        <w:t xml:space="preserve">  </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 xml:space="preserve">（二）项目组织实施情况 </w:t>
      </w:r>
    </w:p>
    <w:p>
      <w:pPr>
        <w:spacing w:line="560" w:lineRule="exact"/>
        <w:ind w:firstLine="640" w:firstLineChars="200"/>
        <w:rPr>
          <w:rFonts w:ascii="仿宋" w:hAnsi="仿宋" w:eastAsia="仿宋"/>
          <w:snapToGrid w:val="0"/>
          <w:sz w:val="32"/>
          <w:szCs w:val="32"/>
        </w:rPr>
      </w:pPr>
      <w:r>
        <w:rPr>
          <w:rFonts w:hint="eastAsia" w:ascii="仿宋" w:hAnsi="仿宋" w:eastAsia="仿宋" w:cs="Times New Roman"/>
          <w:sz w:val="32"/>
          <w:szCs w:val="32"/>
        </w:rPr>
        <w:t>“2</w:t>
      </w:r>
      <w:r>
        <w:rPr>
          <w:rFonts w:ascii="仿宋" w:hAnsi="仿宋" w:eastAsia="仿宋" w:cs="Times New Roman"/>
          <w:sz w:val="32"/>
          <w:szCs w:val="32"/>
        </w:rPr>
        <w:t>019</w:t>
      </w:r>
      <w:r>
        <w:rPr>
          <w:rFonts w:hint="eastAsia" w:ascii="仿宋" w:hAnsi="仿宋" w:eastAsia="仿宋" w:cs="Times New Roman"/>
          <w:sz w:val="32"/>
          <w:szCs w:val="32"/>
        </w:rPr>
        <w:t>年高标准农田建设项目”共分为2</w:t>
      </w:r>
      <w:r>
        <w:rPr>
          <w:rFonts w:ascii="仿宋" w:hAnsi="仿宋" w:eastAsia="仿宋" w:cs="Times New Roman"/>
          <w:sz w:val="32"/>
          <w:szCs w:val="32"/>
        </w:rPr>
        <w:t>4</w:t>
      </w:r>
      <w:r>
        <w:rPr>
          <w:rFonts w:hint="eastAsia" w:ascii="仿宋" w:hAnsi="仿宋" w:eastAsia="仿宋" w:cs="Times New Roman"/>
          <w:sz w:val="32"/>
          <w:szCs w:val="32"/>
        </w:rPr>
        <w:t>个标段。2</w:t>
      </w:r>
      <w:r>
        <w:rPr>
          <w:rFonts w:ascii="仿宋" w:hAnsi="仿宋" w:eastAsia="仿宋" w:cs="Times New Roman"/>
          <w:sz w:val="32"/>
          <w:szCs w:val="32"/>
        </w:rPr>
        <w:t>019</w:t>
      </w:r>
      <w:r>
        <w:rPr>
          <w:rFonts w:hint="eastAsia" w:ascii="仿宋" w:hAnsi="仿宋" w:eastAsia="仿宋" w:cs="Times New Roman"/>
          <w:sz w:val="32"/>
          <w:szCs w:val="32"/>
        </w:rPr>
        <w:t>年1</w:t>
      </w:r>
      <w:r>
        <w:rPr>
          <w:rFonts w:ascii="仿宋" w:hAnsi="仿宋" w:eastAsia="仿宋" w:cs="Times New Roman"/>
          <w:sz w:val="32"/>
          <w:szCs w:val="32"/>
        </w:rPr>
        <w:t>0</w:t>
      </w:r>
      <w:r>
        <w:rPr>
          <w:rFonts w:hint="eastAsia" w:ascii="仿宋" w:hAnsi="仿宋" w:eastAsia="仿宋" w:cs="Times New Roman"/>
          <w:sz w:val="32"/>
          <w:szCs w:val="32"/>
        </w:rPr>
        <w:t>月1</w:t>
      </w:r>
      <w:r>
        <w:rPr>
          <w:rFonts w:ascii="仿宋" w:hAnsi="仿宋" w:eastAsia="仿宋" w:cs="Times New Roman"/>
          <w:sz w:val="32"/>
          <w:szCs w:val="32"/>
        </w:rPr>
        <w:t>2</w:t>
      </w:r>
      <w:r>
        <w:rPr>
          <w:rFonts w:hint="eastAsia" w:ascii="仿宋" w:hAnsi="仿宋" w:eastAsia="仿宋" w:cs="Times New Roman"/>
          <w:sz w:val="32"/>
          <w:szCs w:val="32"/>
        </w:rPr>
        <w:t>日招标中标，经过公示，</w:t>
      </w:r>
      <w:r>
        <w:rPr>
          <w:rFonts w:ascii="仿宋" w:hAnsi="仿宋" w:eastAsia="仿宋" w:cs="Times New Roman"/>
          <w:sz w:val="32"/>
          <w:szCs w:val="32"/>
        </w:rPr>
        <w:t>2019年11月</w:t>
      </w:r>
      <w:r>
        <w:rPr>
          <w:rFonts w:hint="eastAsia" w:ascii="仿宋" w:hAnsi="仿宋" w:eastAsia="仿宋" w:cs="Times New Roman"/>
          <w:sz w:val="32"/>
          <w:szCs w:val="32"/>
        </w:rPr>
        <w:t>1</w:t>
      </w:r>
      <w:r>
        <w:rPr>
          <w:rFonts w:ascii="仿宋" w:hAnsi="仿宋" w:eastAsia="仿宋" w:cs="Times New Roman"/>
          <w:sz w:val="32"/>
          <w:szCs w:val="32"/>
        </w:rPr>
        <w:t>5开工</w:t>
      </w:r>
      <w:r>
        <w:rPr>
          <w:rFonts w:hint="eastAsia" w:ascii="仿宋" w:hAnsi="仿宋" w:eastAsia="仿宋" w:cs="Times New Roman"/>
          <w:sz w:val="32"/>
          <w:szCs w:val="32"/>
        </w:rPr>
        <w:t>进行工程</w:t>
      </w:r>
      <w:r>
        <w:rPr>
          <w:rFonts w:ascii="仿宋" w:hAnsi="仿宋" w:eastAsia="仿宋" w:cs="Times New Roman"/>
          <w:sz w:val="32"/>
          <w:szCs w:val="32"/>
        </w:rPr>
        <w:t>建设</w:t>
      </w:r>
      <w:r>
        <w:rPr>
          <w:rFonts w:hint="eastAsia" w:ascii="仿宋" w:hAnsi="仿宋" w:eastAsia="仿宋" w:cs="Times New Roman"/>
          <w:sz w:val="32"/>
          <w:szCs w:val="32"/>
        </w:rPr>
        <w:t>。</w:t>
      </w:r>
      <w:r>
        <w:rPr>
          <w:rFonts w:ascii="仿宋" w:hAnsi="仿宋" w:eastAsia="仿宋" w:cs="Times New Roman"/>
          <w:sz w:val="32"/>
          <w:szCs w:val="32"/>
        </w:rPr>
        <w:t>2019年12月底</w:t>
      </w:r>
      <w:r>
        <w:rPr>
          <w:rFonts w:hint="eastAsia" w:ascii="仿宋" w:hAnsi="仿宋" w:eastAsia="仿宋" w:cs="Times New Roman"/>
          <w:sz w:val="32"/>
          <w:szCs w:val="32"/>
        </w:rPr>
        <w:t>，</w:t>
      </w:r>
      <w:r>
        <w:rPr>
          <w:rFonts w:ascii="仿宋" w:hAnsi="仿宋" w:eastAsia="仿宋" w:cs="Times New Roman"/>
          <w:sz w:val="32"/>
          <w:szCs w:val="32"/>
        </w:rPr>
        <w:t>1-16</w:t>
      </w:r>
      <w:r>
        <w:rPr>
          <w:rFonts w:hint="eastAsia" w:ascii="仿宋" w:hAnsi="仿宋" w:eastAsia="仿宋" w:cs="Times New Roman"/>
          <w:sz w:val="32"/>
          <w:szCs w:val="32"/>
        </w:rPr>
        <w:t>标段工程</w:t>
      </w:r>
      <w:r>
        <w:rPr>
          <w:rFonts w:ascii="仿宋" w:hAnsi="仿宋" w:eastAsia="仿宋" w:cs="Times New Roman"/>
          <w:sz w:val="32"/>
          <w:szCs w:val="32"/>
        </w:rPr>
        <w:t>完</w:t>
      </w:r>
      <w:r>
        <w:rPr>
          <w:rFonts w:hint="eastAsia" w:ascii="仿宋" w:hAnsi="仿宋" w:eastAsia="仿宋" w:cs="Times New Roman"/>
          <w:sz w:val="32"/>
          <w:szCs w:val="32"/>
        </w:rPr>
        <w:t>成计划</w:t>
      </w:r>
      <w:r>
        <w:rPr>
          <w:rFonts w:ascii="仿宋" w:hAnsi="仿宋" w:eastAsia="仿宋" w:cs="Times New Roman"/>
          <w:sz w:val="32"/>
          <w:szCs w:val="32"/>
        </w:rPr>
        <w:t>20</w:t>
      </w:r>
      <w:r>
        <w:rPr>
          <w:rFonts w:hint="eastAsia" w:ascii="仿宋" w:hAnsi="仿宋" w:eastAsia="仿宋" w:cs="Times New Roman"/>
          <w:sz w:val="32"/>
          <w:szCs w:val="32"/>
        </w:rPr>
        <w:t>%，1</w:t>
      </w:r>
      <w:r>
        <w:rPr>
          <w:rFonts w:ascii="仿宋" w:hAnsi="仿宋" w:eastAsia="仿宋" w:cs="Times New Roman"/>
          <w:sz w:val="32"/>
          <w:szCs w:val="32"/>
        </w:rPr>
        <w:t>7-24</w:t>
      </w:r>
      <w:r>
        <w:rPr>
          <w:rFonts w:hint="eastAsia" w:ascii="仿宋" w:hAnsi="仿宋" w:eastAsia="仿宋" w:cs="Times New Roman"/>
          <w:sz w:val="32"/>
          <w:szCs w:val="32"/>
        </w:rPr>
        <w:t>标段工程完成1</w:t>
      </w:r>
      <w:r>
        <w:rPr>
          <w:rFonts w:ascii="仿宋" w:hAnsi="仿宋" w:eastAsia="仿宋" w:cs="Times New Roman"/>
          <w:sz w:val="32"/>
          <w:szCs w:val="32"/>
        </w:rPr>
        <w:t>5</w:t>
      </w:r>
      <w:r>
        <w:rPr>
          <w:rFonts w:hint="eastAsia" w:ascii="仿宋" w:hAnsi="仿宋" w:eastAsia="仿宋" w:cs="Times New Roman"/>
          <w:sz w:val="32"/>
          <w:szCs w:val="32"/>
        </w:rPr>
        <w:t>%；到2</w:t>
      </w:r>
      <w:r>
        <w:rPr>
          <w:rFonts w:ascii="仿宋" w:hAnsi="仿宋" w:eastAsia="仿宋" w:cs="Times New Roman"/>
          <w:sz w:val="32"/>
          <w:szCs w:val="32"/>
        </w:rPr>
        <w:t>020</w:t>
      </w:r>
      <w:r>
        <w:rPr>
          <w:rFonts w:hint="eastAsia" w:ascii="仿宋" w:hAnsi="仿宋" w:eastAsia="仿宋" w:cs="Times New Roman"/>
          <w:sz w:val="32"/>
          <w:szCs w:val="32"/>
        </w:rPr>
        <w:t>年4月3</w:t>
      </w:r>
      <w:r>
        <w:rPr>
          <w:rFonts w:ascii="仿宋" w:hAnsi="仿宋" w:eastAsia="仿宋" w:cs="Times New Roman"/>
          <w:sz w:val="32"/>
          <w:szCs w:val="32"/>
        </w:rPr>
        <w:t>0</w:t>
      </w:r>
      <w:r>
        <w:rPr>
          <w:rFonts w:hint="eastAsia" w:ascii="仿宋" w:hAnsi="仿宋" w:eastAsia="仿宋" w:cs="Times New Roman"/>
          <w:sz w:val="32"/>
          <w:szCs w:val="32"/>
        </w:rPr>
        <w:t>日，1</w:t>
      </w:r>
      <w:r>
        <w:rPr>
          <w:rFonts w:ascii="仿宋" w:hAnsi="仿宋" w:eastAsia="仿宋" w:cs="Times New Roman"/>
          <w:sz w:val="32"/>
          <w:szCs w:val="32"/>
        </w:rPr>
        <w:t>-16</w:t>
      </w:r>
      <w:r>
        <w:rPr>
          <w:rFonts w:hint="eastAsia" w:ascii="仿宋" w:hAnsi="仿宋" w:eastAsia="仿宋" w:cs="Times New Roman"/>
          <w:sz w:val="32"/>
          <w:szCs w:val="32"/>
        </w:rPr>
        <w:t>标段工程完成6</w:t>
      </w:r>
      <w:r>
        <w:rPr>
          <w:rFonts w:ascii="仿宋" w:hAnsi="仿宋" w:eastAsia="仿宋" w:cs="Times New Roman"/>
          <w:sz w:val="32"/>
          <w:szCs w:val="32"/>
        </w:rPr>
        <w:t>5</w:t>
      </w:r>
      <w:r>
        <w:rPr>
          <w:rFonts w:hint="eastAsia" w:ascii="仿宋" w:hAnsi="仿宋" w:eastAsia="仿宋" w:cs="Times New Roman"/>
          <w:sz w:val="32"/>
          <w:szCs w:val="32"/>
        </w:rPr>
        <w:t>%，1</w:t>
      </w:r>
      <w:r>
        <w:rPr>
          <w:rFonts w:ascii="仿宋" w:hAnsi="仿宋" w:eastAsia="仿宋" w:cs="Times New Roman"/>
          <w:sz w:val="32"/>
          <w:szCs w:val="32"/>
        </w:rPr>
        <w:t>7-24</w:t>
      </w:r>
      <w:r>
        <w:rPr>
          <w:rFonts w:hint="eastAsia" w:ascii="仿宋" w:hAnsi="仿宋" w:eastAsia="仿宋" w:cs="Times New Roman"/>
          <w:sz w:val="32"/>
          <w:szCs w:val="32"/>
        </w:rPr>
        <w:t>标段工程完成6</w:t>
      </w:r>
      <w:r>
        <w:rPr>
          <w:rFonts w:ascii="仿宋" w:hAnsi="仿宋" w:eastAsia="仿宋" w:cs="Times New Roman"/>
          <w:sz w:val="32"/>
          <w:szCs w:val="32"/>
        </w:rPr>
        <w:t>4</w:t>
      </w:r>
      <w:r>
        <w:rPr>
          <w:rFonts w:hint="eastAsia" w:ascii="仿宋" w:hAnsi="仿宋" w:eastAsia="仿宋" w:cs="Times New Roman"/>
          <w:sz w:val="32"/>
          <w:szCs w:val="32"/>
        </w:rPr>
        <w:t>%。“2</w:t>
      </w:r>
      <w:r>
        <w:rPr>
          <w:rFonts w:ascii="仿宋" w:hAnsi="仿宋" w:eastAsia="仿宋" w:cs="Times New Roman"/>
          <w:sz w:val="32"/>
          <w:szCs w:val="32"/>
        </w:rPr>
        <w:t>019</w:t>
      </w:r>
      <w:r>
        <w:rPr>
          <w:rFonts w:hint="eastAsia" w:ascii="仿宋" w:hAnsi="仿宋" w:eastAsia="仿宋" w:cs="Times New Roman"/>
          <w:sz w:val="32"/>
          <w:szCs w:val="32"/>
        </w:rPr>
        <w:t>年财政（奖励）农田建设资金项目”为一个标段，2</w:t>
      </w:r>
      <w:r>
        <w:rPr>
          <w:rFonts w:ascii="仿宋" w:hAnsi="仿宋" w:eastAsia="仿宋" w:cs="Times New Roman"/>
          <w:sz w:val="32"/>
          <w:szCs w:val="32"/>
        </w:rPr>
        <w:t>020</w:t>
      </w:r>
      <w:r>
        <w:rPr>
          <w:rFonts w:hint="eastAsia" w:ascii="仿宋" w:hAnsi="仿宋" w:eastAsia="仿宋" w:cs="Times New Roman"/>
          <w:sz w:val="32"/>
          <w:szCs w:val="32"/>
        </w:rPr>
        <w:t>年3月1</w:t>
      </w:r>
      <w:r>
        <w:rPr>
          <w:rFonts w:ascii="仿宋" w:hAnsi="仿宋" w:eastAsia="仿宋" w:cs="Times New Roman"/>
          <w:sz w:val="32"/>
          <w:szCs w:val="32"/>
        </w:rPr>
        <w:t>0</w:t>
      </w:r>
      <w:r>
        <w:rPr>
          <w:rFonts w:hint="eastAsia" w:ascii="仿宋" w:hAnsi="仿宋" w:eastAsia="仿宋" w:cs="Times New Roman"/>
          <w:sz w:val="32"/>
          <w:szCs w:val="32"/>
        </w:rPr>
        <w:t>日招标中标，经过公示，4月</w:t>
      </w:r>
      <w:r>
        <w:rPr>
          <w:rFonts w:ascii="仿宋" w:hAnsi="仿宋" w:eastAsia="仿宋" w:cs="Times New Roman"/>
          <w:sz w:val="32"/>
          <w:szCs w:val="32"/>
        </w:rPr>
        <w:t>29</w:t>
      </w:r>
      <w:r>
        <w:rPr>
          <w:rFonts w:hint="eastAsia" w:ascii="仿宋" w:hAnsi="仿宋" w:eastAsia="仿宋" w:cs="Times New Roman"/>
          <w:sz w:val="32"/>
          <w:szCs w:val="32"/>
        </w:rPr>
        <w:t>开工建设。到2</w:t>
      </w:r>
      <w:r>
        <w:rPr>
          <w:rFonts w:ascii="仿宋" w:hAnsi="仿宋" w:eastAsia="仿宋" w:cs="Times New Roman"/>
          <w:sz w:val="32"/>
          <w:szCs w:val="32"/>
        </w:rPr>
        <w:t>020</w:t>
      </w:r>
      <w:r>
        <w:rPr>
          <w:rFonts w:hint="eastAsia" w:ascii="仿宋" w:hAnsi="仿宋" w:eastAsia="仿宋" w:cs="Times New Roman"/>
          <w:sz w:val="32"/>
          <w:szCs w:val="32"/>
        </w:rPr>
        <w:t>年</w:t>
      </w:r>
      <w:r>
        <w:rPr>
          <w:rFonts w:ascii="仿宋" w:hAnsi="仿宋" w:eastAsia="仿宋" w:cs="Times New Roman"/>
          <w:sz w:val="32"/>
          <w:szCs w:val="32"/>
        </w:rPr>
        <w:t>5</w:t>
      </w:r>
      <w:r>
        <w:rPr>
          <w:rFonts w:hint="eastAsia" w:ascii="仿宋" w:hAnsi="仿宋" w:eastAsia="仿宋" w:cs="Times New Roman"/>
          <w:sz w:val="32"/>
          <w:szCs w:val="32"/>
        </w:rPr>
        <w:t>月底，工程完成计划建设的</w:t>
      </w:r>
      <w:r>
        <w:rPr>
          <w:rFonts w:ascii="仿宋" w:hAnsi="仿宋" w:eastAsia="仿宋" w:cs="Times New Roman"/>
          <w:sz w:val="32"/>
          <w:szCs w:val="32"/>
        </w:rPr>
        <w:t>34</w:t>
      </w:r>
      <w:r>
        <w:rPr>
          <w:rFonts w:hint="eastAsia" w:ascii="仿宋" w:hAnsi="仿宋" w:eastAsia="仿宋" w:cs="Times New Roman"/>
          <w:sz w:val="32"/>
          <w:szCs w:val="32"/>
        </w:rPr>
        <w:t>%,</w:t>
      </w:r>
      <w:r>
        <w:rPr>
          <w:rFonts w:ascii="仿宋" w:hAnsi="仿宋" w:eastAsia="仿宋" w:cs="Times New Roman"/>
          <w:sz w:val="32"/>
          <w:szCs w:val="32"/>
        </w:rPr>
        <w:t>6</w:t>
      </w:r>
      <w:r>
        <w:rPr>
          <w:rFonts w:hint="eastAsia" w:ascii="仿宋" w:hAnsi="仿宋" w:eastAsia="仿宋" w:cs="Times New Roman"/>
          <w:sz w:val="32"/>
          <w:szCs w:val="32"/>
        </w:rPr>
        <w:t>月底工程完成计划5</w:t>
      </w:r>
      <w:r>
        <w:rPr>
          <w:rFonts w:ascii="仿宋" w:hAnsi="仿宋" w:eastAsia="仿宋" w:cs="Times New Roman"/>
          <w:sz w:val="32"/>
          <w:szCs w:val="32"/>
        </w:rPr>
        <w:t>2</w:t>
      </w:r>
      <w:r>
        <w:rPr>
          <w:rFonts w:hint="eastAsia" w:ascii="仿宋" w:hAnsi="仿宋" w:eastAsia="仿宋" w:cs="Times New Roman"/>
          <w:sz w:val="32"/>
          <w:szCs w:val="32"/>
        </w:rPr>
        <w:t>%。</w:t>
      </w:r>
      <w:bookmarkStart w:id="11" w:name="_Hlk44601932"/>
      <w:r>
        <w:rPr>
          <w:rFonts w:hint="eastAsia" w:ascii="仿宋" w:hAnsi="仿宋" w:eastAsia="仿宋"/>
          <w:snapToGrid w:val="0"/>
          <w:sz w:val="32"/>
          <w:szCs w:val="32"/>
        </w:rPr>
        <w:t>“</w:t>
      </w:r>
      <w:r>
        <w:rPr>
          <w:rFonts w:ascii="仿宋" w:hAnsi="仿宋" w:eastAsia="仿宋"/>
          <w:snapToGrid w:val="0"/>
          <w:sz w:val="32"/>
          <w:szCs w:val="32"/>
        </w:rPr>
        <w:t>常宁市2018年度高标准农田建设（新增1万亩任务）</w:t>
      </w:r>
      <w:r>
        <w:rPr>
          <w:rFonts w:hint="eastAsia" w:ascii="仿宋" w:hAnsi="仿宋" w:eastAsia="仿宋"/>
          <w:snapToGrid w:val="0"/>
          <w:sz w:val="32"/>
          <w:szCs w:val="32"/>
        </w:rPr>
        <w:t>项目”</w:t>
      </w:r>
      <w:bookmarkEnd w:id="11"/>
      <w:r>
        <w:rPr>
          <w:rFonts w:hint="eastAsia" w:ascii="仿宋" w:hAnsi="仿宋" w:eastAsia="仿宋"/>
          <w:snapToGrid w:val="0"/>
          <w:sz w:val="32"/>
          <w:szCs w:val="32"/>
        </w:rPr>
        <w:t>共两个标段。第一标段</w:t>
      </w:r>
      <w:r>
        <w:rPr>
          <w:rFonts w:ascii="仿宋" w:hAnsi="仿宋" w:eastAsia="仿宋"/>
          <w:snapToGrid w:val="0"/>
          <w:sz w:val="32"/>
          <w:szCs w:val="32"/>
        </w:rPr>
        <w:t>2019</w:t>
      </w:r>
      <w:r>
        <w:rPr>
          <w:rFonts w:hint="eastAsia" w:ascii="仿宋" w:hAnsi="仿宋" w:eastAsia="仿宋"/>
          <w:snapToGrid w:val="0"/>
          <w:sz w:val="32"/>
          <w:szCs w:val="32"/>
        </w:rPr>
        <w:t>年</w:t>
      </w:r>
      <w:r>
        <w:rPr>
          <w:rFonts w:ascii="仿宋" w:hAnsi="仿宋" w:eastAsia="仿宋"/>
          <w:snapToGrid w:val="0"/>
          <w:sz w:val="32"/>
          <w:szCs w:val="32"/>
        </w:rPr>
        <w:t>12</w:t>
      </w:r>
      <w:r>
        <w:rPr>
          <w:rFonts w:hint="eastAsia" w:ascii="仿宋" w:hAnsi="仿宋" w:eastAsia="仿宋"/>
          <w:snapToGrid w:val="0"/>
          <w:sz w:val="32"/>
          <w:szCs w:val="32"/>
        </w:rPr>
        <w:t>月</w:t>
      </w:r>
      <w:r>
        <w:rPr>
          <w:rFonts w:ascii="仿宋" w:hAnsi="仿宋" w:eastAsia="仿宋"/>
          <w:snapToGrid w:val="0"/>
          <w:sz w:val="32"/>
          <w:szCs w:val="32"/>
        </w:rPr>
        <w:t>12</w:t>
      </w:r>
      <w:r>
        <w:rPr>
          <w:rFonts w:hint="eastAsia" w:ascii="仿宋" w:hAnsi="仿宋" w:eastAsia="仿宋"/>
          <w:snapToGrid w:val="0"/>
          <w:sz w:val="32"/>
          <w:szCs w:val="32"/>
        </w:rPr>
        <w:t>日招标中标,</w:t>
      </w:r>
      <w:r>
        <w:rPr>
          <w:rFonts w:ascii="仿宋" w:hAnsi="仿宋" w:eastAsia="仿宋"/>
          <w:snapToGrid w:val="0"/>
          <w:sz w:val="32"/>
          <w:szCs w:val="32"/>
        </w:rPr>
        <w:t>12</w:t>
      </w:r>
      <w:r>
        <w:rPr>
          <w:rFonts w:hint="eastAsia" w:ascii="仿宋" w:hAnsi="仿宋" w:eastAsia="仿宋"/>
          <w:snapToGrid w:val="0"/>
          <w:sz w:val="32"/>
          <w:szCs w:val="32"/>
        </w:rPr>
        <w:t>月1</w:t>
      </w:r>
      <w:r>
        <w:rPr>
          <w:rFonts w:ascii="仿宋" w:hAnsi="仿宋" w:eastAsia="仿宋"/>
          <w:snapToGrid w:val="0"/>
          <w:sz w:val="32"/>
          <w:szCs w:val="32"/>
        </w:rPr>
        <w:t>8</w:t>
      </w:r>
      <w:r>
        <w:rPr>
          <w:rFonts w:hint="eastAsia" w:ascii="仿宋" w:hAnsi="仿宋" w:eastAsia="仿宋"/>
          <w:snapToGrid w:val="0"/>
          <w:sz w:val="32"/>
          <w:szCs w:val="32"/>
        </w:rPr>
        <w:t>日开工；第二标段2</w:t>
      </w:r>
      <w:r>
        <w:rPr>
          <w:rFonts w:ascii="仿宋" w:hAnsi="仿宋" w:eastAsia="仿宋"/>
          <w:snapToGrid w:val="0"/>
          <w:sz w:val="32"/>
          <w:szCs w:val="32"/>
        </w:rPr>
        <w:t>020</w:t>
      </w:r>
      <w:r>
        <w:rPr>
          <w:rFonts w:hint="eastAsia" w:ascii="仿宋" w:hAnsi="仿宋" w:eastAsia="仿宋"/>
          <w:snapToGrid w:val="0"/>
          <w:sz w:val="32"/>
          <w:szCs w:val="32"/>
        </w:rPr>
        <w:t>年1月1</w:t>
      </w:r>
      <w:r>
        <w:rPr>
          <w:rFonts w:ascii="仿宋" w:hAnsi="仿宋" w:eastAsia="仿宋"/>
          <w:snapToGrid w:val="0"/>
          <w:sz w:val="32"/>
          <w:szCs w:val="32"/>
        </w:rPr>
        <w:t>6</w:t>
      </w:r>
      <w:r>
        <w:rPr>
          <w:rFonts w:hint="eastAsia" w:ascii="仿宋" w:hAnsi="仿宋" w:eastAsia="仿宋"/>
          <w:snapToGrid w:val="0"/>
          <w:sz w:val="32"/>
          <w:szCs w:val="32"/>
        </w:rPr>
        <w:t>日中标，2月1</w:t>
      </w:r>
      <w:r>
        <w:rPr>
          <w:rFonts w:ascii="仿宋" w:hAnsi="仿宋" w:eastAsia="仿宋"/>
          <w:snapToGrid w:val="0"/>
          <w:sz w:val="32"/>
          <w:szCs w:val="32"/>
        </w:rPr>
        <w:t>7</w:t>
      </w:r>
      <w:r>
        <w:rPr>
          <w:rFonts w:hint="eastAsia" w:ascii="仿宋" w:hAnsi="仿宋" w:eastAsia="仿宋"/>
          <w:snapToGrid w:val="0"/>
          <w:sz w:val="32"/>
          <w:szCs w:val="32"/>
        </w:rPr>
        <w:t>日开工。开工之前都经过法定公示程序。截止2</w:t>
      </w:r>
      <w:r>
        <w:rPr>
          <w:rFonts w:ascii="仿宋" w:hAnsi="仿宋" w:eastAsia="仿宋"/>
          <w:snapToGrid w:val="0"/>
          <w:sz w:val="32"/>
          <w:szCs w:val="32"/>
        </w:rPr>
        <w:t>020</w:t>
      </w:r>
      <w:r>
        <w:rPr>
          <w:rFonts w:hint="eastAsia" w:ascii="仿宋" w:hAnsi="仿宋" w:eastAsia="仿宋"/>
          <w:snapToGrid w:val="0"/>
          <w:sz w:val="32"/>
          <w:szCs w:val="32"/>
        </w:rPr>
        <w:t>年6月3</w:t>
      </w:r>
      <w:r>
        <w:rPr>
          <w:rFonts w:ascii="仿宋" w:hAnsi="仿宋" w:eastAsia="仿宋"/>
          <w:snapToGrid w:val="0"/>
          <w:sz w:val="32"/>
          <w:szCs w:val="32"/>
        </w:rPr>
        <w:t>0</w:t>
      </w:r>
      <w:r>
        <w:rPr>
          <w:rFonts w:hint="eastAsia" w:ascii="仿宋" w:hAnsi="仿宋" w:eastAsia="仿宋"/>
          <w:snapToGrid w:val="0"/>
          <w:sz w:val="32"/>
          <w:szCs w:val="32"/>
        </w:rPr>
        <w:t>日，已完成计划工程的9</w:t>
      </w:r>
      <w:r>
        <w:rPr>
          <w:rFonts w:ascii="仿宋" w:hAnsi="仿宋" w:eastAsia="仿宋"/>
          <w:snapToGrid w:val="0"/>
          <w:sz w:val="32"/>
          <w:szCs w:val="32"/>
        </w:rPr>
        <w:t>0</w:t>
      </w:r>
      <w:r>
        <w:rPr>
          <w:rFonts w:hint="eastAsia" w:ascii="仿宋" w:hAnsi="仿宋" w:eastAsia="仿宋"/>
          <w:snapToGrid w:val="0"/>
          <w:sz w:val="32"/>
          <w:szCs w:val="32"/>
        </w:rPr>
        <w:t>%。</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项目</w:t>
      </w:r>
      <w:r>
        <w:rPr>
          <w:rFonts w:hint="eastAsia" w:ascii="仿宋" w:hAnsi="仿宋" w:eastAsia="仿宋" w:cs="Times New Roman"/>
          <w:sz w:val="32"/>
          <w:szCs w:val="32"/>
        </w:rPr>
        <w:t>严格实行</w:t>
      </w:r>
      <w:r>
        <w:rPr>
          <w:rFonts w:ascii="仿宋" w:hAnsi="仿宋" w:eastAsia="仿宋" w:cs="Times New Roman"/>
          <w:sz w:val="32"/>
          <w:szCs w:val="32"/>
        </w:rPr>
        <w:t>法人负责制、招投标制、工程监理制和质量监督制，所有工程项目实行</w:t>
      </w:r>
      <w:r>
        <w:rPr>
          <w:rFonts w:hint="eastAsia" w:ascii="仿宋" w:hAnsi="仿宋" w:eastAsia="仿宋" w:cs="Times New Roman"/>
          <w:sz w:val="32"/>
          <w:szCs w:val="32"/>
        </w:rPr>
        <w:t>目标管理</w:t>
      </w:r>
      <w:r>
        <w:rPr>
          <w:rFonts w:ascii="仿宋" w:hAnsi="仿宋" w:eastAsia="仿宋" w:cs="Times New Roman"/>
          <w:sz w:val="32"/>
          <w:szCs w:val="32"/>
        </w:rPr>
        <w:t>验收制度。</w:t>
      </w:r>
      <w:r>
        <w:rPr>
          <w:rFonts w:hint="eastAsia" w:ascii="仿宋" w:hAnsi="仿宋" w:eastAsia="仿宋" w:cs="Times New Roman"/>
          <w:sz w:val="32"/>
          <w:szCs w:val="32"/>
        </w:rPr>
        <w:t>项目实施的每一步骤都进行绩效评价，资金拨付与项目进度、质量严格挂钩。</w:t>
      </w:r>
    </w:p>
    <w:p>
      <w:pPr>
        <w:autoSpaceDE w:val="0"/>
        <w:autoSpaceDN w:val="0"/>
        <w:spacing w:line="560" w:lineRule="exact"/>
        <w:ind w:firstLine="640" w:firstLineChars="200"/>
        <w:rPr>
          <w:rFonts w:ascii="仿宋" w:hAnsi="仿宋" w:eastAsia="仿宋" w:cs="Times New Roman"/>
          <w:kern w:val="10"/>
          <w:sz w:val="32"/>
          <w:szCs w:val="32"/>
        </w:rPr>
      </w:pPr>
      <w:r>
        <w:rPr>
          <w:rFonts w:hint="eastAsia" w:ascii="仿宋" w:hAnsi="仿宋" w:eastAsia="仿宋" w:cs="Times New Roman"/>
          <w:kern w:val="10"/>
          <w:sz w:val="32"/>
          <w:szCs w:val="32"/>
        </w:rPr>
        <w:t>为了加快高标准农田建设项目进度，提高工程质量，促进常宁市高标准农田建设，常宁市政府成立了“常宁市高标准农田建设工作领导小组”。由市政府副市长袁立明任组长。副组长有人大</w:t>
      </w:r>
      <w:r>
        <w:rPr>
          <w:rFonts w:hint="eastAsia" w:ascii="仿宋" w:hAnsi="仿宋" w:eastAsia="仿宋" w:cs="Times New Roman"/>
          <w:kern w:val="10"/>
          <w:sz w:val="32"/>
          <w:szCs w:val="32"/>
          <w:lang w:eastAsia="zh-CN"/>
        </w:rPr>
        <w:t>常委会</w:t>
      </w:r>
      <w:r>
        <w:rPr>
          <w:rFonts w:hint="eastAsia" w:ascii="仿宋" w:hAnsi="仿宋" w:eastAsia="仿宋" w:cs="Times New Roman"/>
          <w:kern w:val="10"/>
          <w:sz w:val="32"/>
          <w:szCs w:val="32"/>
        </w:rPr>
        <w:t>副主任李支农，市政协副主席谭云峰，市政协副主席、农业农村局局长郭云金，市政府领导魏直亮、陈爱群。成员有常宁市乡村振兴事务中心主任黄小南、市农业农村局副局长肖明红、市发改局副局长陈金刚等，以及司法局、财政局、乡村振兴事务中心、审计局、农业农村局、自然资源局等单位的相关专业副职领导和股室负责人。工作领导小组办公室主任由乡村振兴事务中心主任黄小南兼任。</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常宁市乡村振兴事务中心担任常宁市高标准农田建设工程项目法人，负责项目的规划设计、组织管理、技术指导以及中央财政补助资金的落实到位工作，对项目建设进度控制、资金拨付、财务资料、工程档案资料、工程质量等实施全过程的管理</w:t>
      </w:r>
      <w:r>
        <w:rPr>
          <w:rFonts w:hint="eastAsia" w:ascii="仿宋" w:hAnsi="仿宋" w:eastAsia="仿宋" w:cs="Times New Roman"/>
          <w:sz w:val="32"/>
          <w:szCs w:val="32"/>
        </w:rPr>
        <w:t>。施工现场全程跟班监管，</w:t>
      </w:r>
      <w:r>
        <w:rPr>
          <w:rFonts w:ascii="仿宋" w:hAnsi="仿宋" w:eastAsia="仿宋" w:cs="Times New Roman"/>
          <w:sz w:val="32"/>
          <w:szCs w:val="32"/>
        </w:rPr>
        <w:t>并督促落实工程建成后的经营和管护，工程设施明确所有权，落实管护责任，确保工程长期发挥效益</w:t>
      </w:r>
      <w:r>
        <w:rPr>
          <w:rFonts w:hint="eastAsia" w:ascii="仿宋" w:hAnsi="仿宋" w:eastAsia="仿宋" w:cs="Times New Roman"/>
          <w:sz w:val="32"/>
          <w:szCs w:val="32"/>
        </w:rPr>
        <w:t>。</w:t>
      </w:r>
    </w:p>
    <w:p>
      <w:pPr>
        <w:spacing w:line="560" w:lineRule="exact"/>
        <w:rPr>
          <w:rStyle w:val="13"/>
          <w:rFonts w:ascii="黑体" w:hAnsi="黑体" w:eastAsia="黑体"/>
          <w:b w:val="0"/>
          <w:bCs w:val="0"/>
        </w:rPr>
      </w:pPr>
      <w:r>
        <w:rPr>
          <w:rStyle w:val="13"/>
          <w:rFonts w:hint="eastAsia" w:ascii="黑体" w:hAnsi="黑体" w:eastAsia="黑体"/>
          <w:b w:val="0"/>
          <w:bCs w:val="0"/>
        </w:rPr>
        <w:t>四、预算支出绩效情况</w:t>
      </w:r>
    </w:p>
    <w:p>
      <w:pPr>
        <w:ind w:firstLine="600"/>
        <w:rPr>
          <w:rFonts w:ascii="楷体" w:hAnsi="楷体" w:eastAsia="楷体"/>
          <w:sz w:val="32"/>
          <w:szCs w:val="32"/>
        </w:rPr>
      </w:pPr>
      <w:r>
        <w:rPr>
          <w:rFonts w:hint="eastAsia" w:ascii="楷体" w:hAnsi="楷体" w:eastAsia="楷体"/>
          <w:sz w:val="32"/>
          <w:szCs w:val="32"/>
        </w:rPr>
        <w:t>（一）项目决策情况</w:t>
      </w:r>
    </w:p>
    <w:p>
      <w:pPr>
        <w:ind w:firstLine="600"/>
        <w:rPr>
          <w:rFonts w:ascii="仿宋" w:hAnsi="仿宋" w:eastAsia="仿宋" w:cs="Times New Roman"/>
          <w:sz w:val="32"/>
          <w:szCs w:val="32"/>
        </w:rPr>
      </w:pPr>
      <w:r>
        <w:rPr>
          <w:rFonts w:hint="eastAsia" w:ascii="仿宋" w:hAnsi="仿宋" w:eastAsia="仿宋" w:cs="Times New Roman"/>
          <w:sz w:val="32"/>
          <w:szCs w:val="32"/>
        </w:rPr>
        <w:t>为进一步贯彻落实党中央、国务院和省委、省政府关于农田建设工作的决策部署，顺利启动机构改革后的农田建设工作，集中力</w:t>
      </w:r>
      <w:r>
        <w:rPr>
          <w:rFonts w:hint="eastAsia" w:ascii="Times New Roman" w:hAnsi="Times New Roman" w:eastAsia="宋体" w:cs="Times New Roman"/>
          <w:sz w:val="30"/>
          <w:szCs w:val="30"/>
        </w:rPr>
        <w:t>量</w:t>
      </w:r>
      <w:r>
        <w:rPr>
          <w:rFonts w:hint="eastAsia" w:ascii="仿宋" w:hAnsi="仿宋" w:eastAsia="仿宋" w:cs="Times New Roman"/>
          <w:sz w:val="32"/>
          <w:szCs w:val="32"/>
        </w:rPr>
        <w:t>抓好高标准农田建设，确保圆满完成我市的年度农田建设任务，根据农业农村部《关于做好当前农田建设管理工作的通知》（农建发〔</w:t>
      </w:r>
      <w:r>
        <w:rPr>
          <w:rFonts w:ascii="仿宋" w:hAnsi="仿宋" w:eastAsia="仿宋" w:cs="Times New Roman"/>
          <w:sz w:val="32"/>
          <w:szCs w:val="32"/>
        </w:rPr>
        <w:t>2018</w:t>
      </w:r>
      <w:r>
        <w:rPr>
          <w:rFonts w:hint="eastAsia" w:ascii="仿宋" w:hAnsi="仿宋" w:eastAsia="仿宋" w:cs="Times New Roman"/>
          <w:sz w:val="32"/>
          <w:szCs w:val="32"/>
        </w:rPr>
        <w:t>〕</w:t>
      </w:r>
      <w:r>
        <w:rPr>
          <w:rFonts w:ascii="仿宋" w:hAnsi="仿宋" w:eastAsia="仿宋" w:cs="Times New Roman"/>
          <w:sz w:val="32"/>
          <w:szCs w:val="32"/>
        </w:rPr>
        <w:t>1</w:t>
      </w:r>
      <w:r>
        <w:rPr>
          <w:rFonts w:hint="eastAsia" w:ascii="仿宋" w:hAnsi="仿宋" w:eastAsia="仿宋" w:cs="Times New Roman"/>
          <w:sz w:val="32"/>
          <w:szCs w:val="32"/>
        </w:rPr>
        <w:t>号）、《关于下达</w:t>
      </w:r>
      <w:r>
        <w:rPr>
          <w:rFonts w:ascii="仿宋" w:hAnsi="仿宋" w:eastAsia="仿宋" w:cs="Times New Roman"/>
          <w:sz w:val="32"/>
          <w:szCs w:val="32"/>
        </w:rPr>
        <w:t>2019</w:t>
      </w:r>
      <w:r>
        <w:rPr>
          <w:rFonts w:hint="eastAsia" w:ascii="仿宋" w:hAnsi="仿宋" w:eastAsia="仿宋" w:cs="Times New Roman"/>
          <w:sz w:val="32"/>
          <w:szCs w:val="32"/>
        </w:rPr>
        <w:t>年农田建设任务的通知》（农建发〔</w:t>
      </w:r>
      <w:r>
        <w:rPr>
          <w:rFonts w:ascii="仿宋" w:hAnsi="仿宋" w:eastAsia="仿宋" w:cs="Times New Roman"/>
          <w:sz w:val="32"/>
          <w:szCs w:val="32"/>
        </w:rPr>
        <w:t>2019</w:t>
      </w:r>
      <w:r>
        <w:rPr>
          <w:rFonts w:hint="eastAsia" w:ascii="仿宋" w:hAnsi="仿宋" w:eastAsia="仿宋" w:cs="Times New Roman"/>
          <w:sz w:val="32"/>
          <w:szCs w:val="32"/>
        </w:rPr>
        <w:t>〕</w:t>
      </w:r>
      <w:r>
        <w:rPr>
          <w:rFonts w:ascii="仿宋" w:hAnsi="仿宋" w:eastAsia="仿宋" w:cs="Times New Roman"/>
          <w:sz w:val="32"/>
          <w:szCs w:val="32"/>
        </w:rPr>
        <w:t>2</w:t>
      </w:r>
      <w:r>
        <w:rPr>
          <w:rFonts w:hint="eastAsia" w:ascii="仿宋" w:hAnsi="仿宋" w:eastAsia="仿宋" w:cs="Times New Roman"/>
          <w:sz w:val="32"/>
          <w:szCs w:val="32"/>
        </w:rPr>
        <w:t>号）精神和《湖南省高标准农田建设规划（</w:t>
      </w:r>
      <w:r>
        <w:rPr>
          <w:rFonts w:ascii="仿宋" w:hAnsi="仿宋" w:eastAsia="仿宋" w:cs="Times New Roman"/>
          <w:sz w:val="32"/>
          <w:szCs w:val="32"/>
        </w:rPr>
        <w:t>2011-2020</w:t>
      </w:r>
      <w:r>
        <w:rPr>
          <w:rFonts w:hint="eastAsia" w:ascii="仿宋" w:hAnsi="仿宋" w:eastAsia="仿宋" w:cs="Times New Roman"/>
          <w:sz w:val="32"/>
          <w:szCs w:val="32"/>
        </w:rPr>
        <w:t>年）》，湖南省农业农村厅印发《关于下达</w:t>
      </w:r>
      <w:r>
        <w:rPr>
          <w:rFonts w:ascii="仿宋" w:hAnsi="仿宋" w:eastAsia="仿宋" w:cs="Times New Roman"/>
          <w:sz w:val="32"/>
          <w:szCs w:val="32"/>
        </w:rPr>
        <w:t>2019</w:t>
      </w:r>
      <w:r>
        <w:rPr>
          <w:rFonts w:hint="eastAsia" w:ascii="仿宋" w:hAnsi="仿宋" w:eastAsia="仿宋" w:cs="Times New Roman"/>
          <w:sz w:val="32"/>
          <w:szCs w:val="32"/>
        </w:rPr>
        <w:t>年农田建设任务的通知》（湘农发〔</w:t>
      </w:r>
      <w:r>
        <w:rPr>
          <w:rFonts w:ascii="仿宋" w:hAnsi="仿宋" w:eastAsia="仿宋" w:cs="Times New Roman"/>
          <w:sz w:val="32"/>
          <w:szCs w:val="32"/>
        </w:rPr>
        <w:t>2019</w:t>
      </w:r>
      <w:r>
        <w:rPr>
          <w:rFonts w:hint="eastAsia" w:ascii="仿宋" w:hAnsi="仿宋" w:eastAsia="仿宋" w:cs="Times New Roman"/>
          <w:sz w:val="32"/>
          <w:szCs w:val="32"/>
        </w:rPr>
        <w:t>〕</w:t>
      </w:r>
      <w:r>
        <w:rPr>
          <w:rFonts w:ascii="仿宋" w:hAnsi="仿宋" w:eastAsia="仿宋" w:cs="Times New Roman"/>
          <w:sz w:val="32"/>
          <w:szCs w:val="32"/>
        </w:rPr>
        <w:t>82</w:t>
      </w:r>
      <w:r>
        <w:rPr>
          <w:rFonts w:hint="eastAsia" w:ascii="仿宋" w:hAnsi="仿宋" w:eastAsia="仿宋" w:cs="Times New Roman"/>
          <w:sz w:val="32"/>
          <w:szCs w:val="32"/>
        </w:rPr>
        <w:t>号），明确了全省高标准农田和高效节水灌溉等农田建设任务。常宁市</w:t>
      </w:r>
      <w:r>
        <w:rPr>
          <w:rFonts w:ascii="仿宋" w:hAnsi="仿宋" w:eastAsia="仿宋" w:cs="Times New Roman"/>
          <w:sz w:val="32"/>
          <w:szCs w:val="32"/>
        </w:rPr>
        <w:t>2019</w:t>
      </w:r>
      <w:r>
        <w:rPr>
          <w:rFonts w:hint="eastAsia" w:ascii="仿宋" w:hAnsi="仿宋" w:eastAsia="仿宋" w:cs="Times New Roman"/>
          <w:sz w:val="32"/>
          <w:szCs w:val="32"/>
        </w:rPr>
        <w:t>年高标准农田建设任务</w:t>
      </w:r>
      <w:r>
        <w:rPr>
          <w:rFonts w:ascii="仿宋" w:hAnsi="仿宋" w:eastAsia="仿宋" w:cs="Times New Roman"/>
          <w:sz w:val="32"/>
          <w:szCs w:val="32"/>
        </w:rPr>
        <w:t>5.2</w:t>
      </w:r>
      <w:r>
        <w:rPr>
          <w:rFonts w:hint="eastAsia" w:ascii="仿宋" w:hAnsi="仿宋" w:eastAsia="仿宋" w:cs="Times New Roman"/>
          <w:sz w:val="32"/>
          <w:szCs w:val="32"/>
        </w:rPr>
        <w:t>万亩，其中高效节水灌溉</w:t>
      </w:r>
      <w:r>
        <w:rPr>
          <w:rFonts w:ascii="仿宋" w:hAnsi="仿宋" w:eastAsia="仿宋" w:cs="Times New Roman"/>
          <w:sz w:val="32"/>
          <w:szCs w:val="32"/>
        </w:rPr>
        <w:t>0.41</w:t>
      </w:r>
      <w:r>
        <w:rPr>
          <w:rFonts w:hint="eastAsia" w:ascii="仿宋" w:hAnsi="仿宋" w:eastAsia="仿宋" w:cs="Times New Roman"/>
          <w:sz w:val="32"/>
          <w:szCs w:val="32"/>
        </w:rPr>
        <w:t>万亩。</w:t>
      </w:r>
    </w:p>
    <w:p>
      <w:pPr>
        <w:ind w:firstLine="600"/>
        <w:rPr>
          <w:rFonts w:ascii="仿宋" w:hAnsi="仿宋" w:eastAsia="仿宋" w:cs="Times New Roman"/>
          <w:sz w:val="32"/>
          <w:szCs w:val="32"/>
        </w:rPr>
      </w:pPr>
      <w:r>
        <w:rPr>
          <w:rFonts w:hint="eastAsia" w:ascii="仿宋" w:hAnsi="仿宋" w:eastAsia="仿宋" w:cs="Times New Roman"/>
          <w:sz w:val="32"/>
          <w:szCs w:val="32"/>
        </w:rPr>
        <w:t>根据《农田建设项目管理办法》规定和《湖南省财政厅关于下达</w:t>
      </w:r>
      <w:r>
        <w:rPr>
          <w:rFonts w:ascii="仿宋" w:hAnsi="仿宋" w:eastAsia="仿宋" w:cs="Times New Roman"/>
          <w:sz w:val="32"/>
          <w:szCs w:val="32"/>
        </w:rPr>
        <w:t>2019</w:t>
      </w:r>
      <w:r>
        <w:rPr>
          <w:rFonts w:hint="eastAsia" w:ascii="仿宋" w:hAnsi="仿宋" w:eastAsia="仿宋" w:cs="Times New Roman"/>
          <w:sz w:val="32"/>
          <w:szCs w:val="32"/>
        </w:rPr>
        <w:t>年省级农田建设资金的通知》（湘财发指〔</w:t>
      </w:r>
      <w:r>
        <w:rPr>
          <w:rFonts w:ascii="仿宋" w:hAnsi="仿宋" w:eastAsia="仿宋" w:cs="Times New Roman"/>
          <w:sz w:val="32"/>
          <w:szCs w:val="32"/>
        </w:rPr>
        <w:t>2019</w:t>
      </w:r>
      <w:r>
        <w:rPr>
          <w:rFonts w:hint="eastAsia" w:ascii="仿宋" w:hAnsi="仿宋" w:eastAsia="仿宋" w:cs="Times New Roman"/>
          <w:sz w:val="32"/>
          <w:szCs w:val="32"/>
        </w:rPr>
        <w:t>〕</w:t>
      </w:r>
      <w:r>
        <w:rPr>
          <w:rFonts w:ascii="仿宋" w:hAnsi="仿宋" w:eastAsia="仿宋" w:cs="Times New Roman"/>
          <w:sz w:val="32"/>
          <w:szCs w:val="32"/>
        </w:rPr>
        <w:t>77</w:t>
      </w:r>
      <w:r>
        <w:rPr>
          <w:rFonts w:hint="eastAsia" w:ascii="仿宋" w:hAnsi="仿宋" w:eastAsia="仿宋" w:cs="Times New Roman"/>
          <w:sz w:val="32"/>
          <w:szCs w:val="32"/>
        </w:rPr>
        <w:t>号）精神，湖南省农业农村厅农田建设与农垦处于</w:t>
      </w:r>
      <w:r>
        <w:rPr>
          <w:rFonts w:ascii="仿宋" w:hAnsi="仿宋" w:eastAsia="仿宋" w:cs="Times New Roman"/>
          <w:sz w:val="32"/>
          <w:szCs w:val="32"/>
        </w:rPr>
        <w:t>2019</w:t>
      </w:r>
      <w:r>
        <w:rPr>
          <w:rFonts w:hint="eastAsia" w:ascii="仿宋" w:hAnsi="仿宋" w:eastAsia="仿宋" w:cs="Times New Roman"/>
          <w:sz w:val="32"/>
          <w:szCs w:val="32"/>
        </w:rPr>
        <w:t>年</w:t>
      </w:r>
      <w:r>
        <w:rPr>
          <w:rFonts w:ascii="仿宋" w:hAnsi="仿宋" w:eastAsia="仿宋" w:cs="Times New Roman"/>
          <w:sz w:val="32"/>
          <w:szCs w:val="32"/>
        </w:rPr>
        <w:t>11</w:t>
      </w:r>
      <w:r>
        <w:rPr>
          <w:rFonts w:hint="eastAsia" w:ascii="仿宋" w:hAnsi="仿宋" w:eastAsia="仿宋" w:cs="Times New Roman"/>
          <w:sz w:val="32"/>
          <w:szCs w:val="32"/>
        </w:rPr>
        <w:t>月</w:t>
      </w:r>
      <w:r>
        <w:rPr>
          <w:rFonts w:ascii="仿宋" w:hAnsi="仿宋" w:eastAsia="仿宋" w:cs="Times New Roman"/>
          <w:sz w:val="32"/>
          <w:szCs w:val="32"/>
        </w:rPr>
        <w:t>4</w:t>
      </w:r>
      <w:r>
        <w:rPr>
          <w:rFonts w:hint="eastAsia" w:ascii="仿宋" w:hAnsi="仿宋" w:eastAsia="仿宋" w:cs="Times New Roman"/>
          <w:sz w:val="32"/>
          <w:szCs w:val="32"/>
        </w:rPr>
        <w:t>日下达了《关于编报</w:t>
      </w:r>
      <w:r>
        <w:rPr>
          <w:rFonts w:ascii="仿宋" w:hAnsi="仿宋" w:eastAsia="仿宋" w:cs="Times New Roman"/>
          <w:sz w:val="32"/>
          <w:szCs w:val="32"/>
        </w:rPr>
        <w:t>2019</w:t>
      </w:r>
      <w:r>
        <w:rPr>
          <w:rFonts w:hint="eastAsia" w:ascii="仿宋" w:hAnsi="仿宋" w:eastAsia="仿宋" w:cs="Times New Roman"/>
          <w:sz w:val="32"/>
          <w:szCs w:val="32"/>
        </w:rPr>
        <w:t>年度省级财政资金农田建设项目实施计划的通知》，通知明确，由于我市</w:t>
      </w:r>
      <w:r>
        <w:rPr>
          <w:rFonts w:ascii="仿宋" w:hAnsi="仿宋" w:eastAsia="仿宋" w:cs="Times New Roman"/>
          <w:sz w:val="32"/>
          <w:szCs w:val="32"/>
        </w:rPr>
        <w:t>2019</w:t>
      </w:r>
      <w:r>
        <w:rPr>
          <w:rFonts w:hint="eastAsia" w:ascii="仿宋" w:hAnsi="仿宋" w:eastAsia="仿宋" w:cs="Times New Roman"/>
          <w:sz w:val="32"/>
          <w:szCs w:val="32"/>
        </w:rPr>
        <w:t>年高标准农田建设项目吸引社会资本投入较大，特下达</w:t>
      </w:r>
      <w:r>
        <w:rPr>
          <w:rFonts w:ascii="仿宋" w:hAnsi="仿宋" w:eastAsia="仿宋" w:cs="Times New Roman"/>
          <w:sz w:val="32"/>
          <w:szCs w:val="32"/>
        </w:rPr>
        <w:t>400</w:t>
      </w:r>
      <w:r>
        <w:rPr>
          <w:rFonts w:hint="eastAsia" w:ascii="仿宋" w:hAnsi="仿宋" w:eastAsia="仿宋" w:cs="Times New Roman"/>
          <w:sz w:val="32"/>
          <w:szCs w:val="32"/>
        </w:rPr>
        <w:t>万元省级财政资金予以鼓励。按照通知要求，本次财政（奖励）资金农田建设项目任务为高标准农田建设0</w:t>
      </w:r>
      <w:r>
        <w:rPr>
          <w:rFonts w:ascii="仿宋" w:hAnsi="仿宋" w:eastAsia="仿宋" w:cs="Times New Roman"/>
          <w:sz w:val="32"/>
          <w:szCs w:val="32"/>
        </w:rPr>
        <w:t>.24</w:t>
      </w:r>
      <w:r>
        <w:rPr>
          <w:rFonts w:hint="eastAsia" w:ascii="仿宋" w:hAnsi="仿宋" w:eastAsia="仿宋" w:cs="Times New Roman"/>
          <w:sz w:val="32"/>
          <w:szCs w:val="32"/>
        </w:rPr>
        <w:t>万亩。</w:t>
      </w:r>
    </w:p>
    <w:p>
      <w:pPr>
        <w:spacing w:line="560" w:lineRule="exact"/>
        <w:ind w:firstLine="640" w:firstLineChars="200"/>
        <w:rPr>
          <w:rFonts w:ascii="仿宋" w:hAnsi="仿宋" w:eastAsia="仿宋"/>
          <w:snapToGrid w:val="0"/>
          <w:sz w:val="32"/>
          <w:szCs w:val="32"/>
        </w:rPr>
      </w:pPr>
      <w:r>
        <w:rPr>
          <w:rFonts w:hint="eastAsia" w:ascii="仿宋" w:hAnsi="仿宋" w:eastAsia="仿宋" w:cs="Times New Roman"/>
          <w:sz w:val="32"/>
          <w:szCs w:val="32"/>
        </w:rPr>
        <w:t>根据湖南省发展和改革委员会、湖南省自然资源局厅、湖南省农业农村厅、湖南省水利厅联合发文《关于抓紧完成2</w:t>
      </w:r>
      <w:r>
        <w:rPr>
          <w:rFonts w:ascii="仿宋" w:hAnsi="仿宋" w:eastAsia="仿宋" w:cs="Times New Roman"/>
          <w:sz w:val="32"/>
          <w:szCs w:val="32"/>
        </w:rPr>
        <w:t>018</w:t>
      </w:r>
      <w:r>
        <w:rPr>
          <w:rFonts w:hint="eastAsia" w:ascii="仿宋" w:hAnsi="仿宋" w:eastAsia="仿宋" w:cs="Times New Roman"/>
          <w:sz w:val="32"/>
          <w:szCs w:val="32"/>
        </w:rPr>
        <w:t>年高标准农田建设任务（或新增任务）的紧急通知》（湘发改农[</w:t>
      </w:r>
      <w:r>
        <w:rPr>
          <w:rFonts w:ascii="仿宋" w:hAnsi="仿宋" w:eastAsia="仿宋" w:cs="Times New Roman"/>
          <w:sz w:val="32"/>
          <w:szCs w:val="32"/>
        </w:rPr>
        <w:t>2019]32</w:t>
      </w:r>
      <w:r>
        <w:rPr>
          <w:rFonts w:hint="eastAsia" w:ascii="仿宋" w:hAnsi="仿宋" w:eastAsia="仿宋" w:cs="Times New Roman"/>
          <w:sz w:val="32"/>
          <w:szCs w:val="32"/>
        </w:rPr>
        <w:t>号），以及衡阳市农业农村局下达的《关于常宁市2</w:t>
      </w:r>
      <w:r>
        <w:rPr>
          <w:rFonts w:ascii="仿宋" w:hAnsi="仿宋" w:eastAsia="仿宋" w:cs="Times New Roman"/>
          <w:sz w:val="32"/>
          <w:szCs w:val="32"/>
        </w:rPr>
        <w:t>018/</w:t>
      </w:r>
      <w:r>
        <w:rPr>
          <w:rFonts w:hint="eastAsia" w:ascii="仿宋" w:hAnsi="仿宋" w:eastAsia="仿宋" w:cs="Times New Roman"/>
          <w:sz w:val="32"/>
          <w:szCs w:val="32"/>
        </w:rPr>
        <w:t>年（增加）新增粮食产能规划田间工程项目实施方案技术审查的意见》，明确了</w:t>
      </w:r>
      <w:bookmarkStart w:id="12" w:name="_Hlk44602455"/>
      <w:r>
        <w:rPr>
          <w:rFonts w:hint="eastAsia" w:ascii="仿宋" w:hAnsi="仿宋" w:eastAsia="仿宋"/>
          <w:snapToGrid w:val="0"/>
          <w:sz w:val="32"/>
          <w:szCs w:val="32"/>
        </w:rPr>
        <w:t>“</w:t>
      </w:r>
      <w:r>
        <w:rPr>
          <w:rFonts w:ascii="仿宋" w:hAnsi="仿宋" w:eastAsia="仿宋"/>
          <w:snapToGrid w:val="0"/>
          <w:sz w:val="32"/>
          <w:szCs w:val="32"/>
        </w:rPr>
        <w:t>常宁市2018年度高标准农田建设（新增1万亩任务）</w:t>
      </w:r>
      <w:r>
        <w:rPr>
          <w:rFonts w:hint="eastAsia" w:ascii="仿宋" w:hAnsi="仿宋" w:eastAsia="仿宋"/>
          <w:snapToGrid w:val="0"/>
          <w:sz w:val="32"/>
          <w:szCs w:val="32"/>
        </w:rPr>
        <w:t>项目”</w:t>
      </w:r>
      <w:bookmarkEnd w:id="12"/>
      <w:r>
        <w:rPr>
          <w:rFonts w:hint="eastAsia" w:ascii="仿宋" w:hAnsi="仿宋" w:eastAsia="仿宋"/>
          <w:sz w:val="32"/>
          <w:szCs w:val="32"/>
        </w:rPr>
        <w:t xml:space="preserve"> </w:t>
      </w:r>
    </w:p>
    <w:p>
      <w:pPr>
        <w:ind w:firstLine="600"/>
        <w:rPr>
          <w:rFonts w:ascii="仿宋" w:hAnsi="仿宋" w:eastAsia="仿宋" w:cs="Times New Roman"/>
          <w:sz w:val="32"/>
          <w:szCs w:val="32"/>
        </w:rPr>
      </w:pPr>
      <w:r>
        <w:rPr>
          <w:rFonts w:hint="eastAsia" w:ascii="仿宋" w:hAnsi="仿宋" w:eastAsia="仿宋" w:cs="Times New Roman"/>
          <w:sz w:val="32"/>
          <w:szCs w:val="32"/>
        </w:rPr>
        <w:t>常宁市抓住国家加大农业基础设施中央财政资金投入政策的发展机遇，根据在粮食核心产区建设上规模、上档次的高标准农田，全面完成</w:t>
      </w:r>
      <w:r>
        <w:rPr>
          <w:rFonts w:ascii="仿宋" w:hAnsi="仿宋" w:eastAsia="仿宋" w:cs="Times New Roman"/>
          <w:sz w:val="32"/>
          <w:szCs w:val="32"/>
        </w:rPr>
        <w:t>2019</w:t>
      </w:r>
      <w:r>
        <w:rPr>
          <w:rFonts w:hint="eastAsia" w:ascii="仿宋" w:hAnsi="仿宋" w:eastAsia="仿宋" w:cs="Times New Roman"/>
          <w:sz w:val="32"/>
          <w:szCs w:val="32"/>
        </w:rPr>
        <w:t>年高标准农田建设任务的要求，按照</w:t>
      </w:r>
      <w:r>
        <w:rPr>
          <w:rFonts w:ascii="仿宋" w:hAnsi="仿宋" w:eastAsia="仿宋" w:cs="Times New Roman"/>
          <w:sz w:val="32"/>
          <w:szCs w:val="32"/>
        </w:rPr>
        <w:t>“</w:t>
      </w:r>
      <w:r>
        <w:rPr>
          <w:rFonts w:hint="eastAsia" w:ascii="仿宋" w:hAnsi="仿宋" w:eastAsia="仿宋" w:cs="Times New Roman"/>
          <w:sz w:val="32"/>
          <w:szCs w:val="32"/>
        </w:rPr>
        <w:t>集中连片</w:t>
      </w:r>
      <w:r>
        <w:rPr>
          <w:rFonts w:ascii="仿宋" w:hAnsi="仿宋" w:eastAsia="仿宋" w:cs="Times New Roman"/>
          <w:sz w:val="32"/>
          <w:szCs w:val="32"/>
        </w:rPr>
        <w:t>,</w:t>
      </w:r>
      <w:r>
        <w:rPr>
          <w:rFonts w:hint="eastAsia" w:ascii="仿宋" w:hAnsi="仿宋" w:eastAsia="仿宋" w:cs="Times New Roman"/>
          <w:sz w:val="32"/>
          <w:szCs w:val="32"/>
        </w:rPr>
        <w:t>总体推进</w:t>
      </w:r>
      <w:r>
        <w:rPr>
          <w:rFonts w:ascii="仿宋" w:hAnsi="仿宋" w:eastAsia="仿宋" w:cs="Times New Roman"/>
          <w:sz w:val="32"/>
          <w:szCs w:val="32"/>
        </w:rPr>
        <w:t>”</w:t>
      </w:r>
      <w:r>
        <w:rPr>
          <w:rFonts w:hint="eastAsia" w:ascii="仿宋" w:hAnsi="仿宋" w:eastAsia="仿宋" w:cs="Times New Roman"/>
          <w:sz w:val="32"/>
          <w:szCs w:val="32"/>
        </w:rPr>
        <w:t>的原则</w:t>
      </w:r>
      <w:r>
        <w:rPr>
          <w:rFonts w:ascii="仿宋" w:hAnsi="仿宋" w:eastAsia="仿宋" w:cs="Times New Roman"/>
          <w:sz w:val="32"/>
          <w:szCs w:val="32"/>
        </w:rPr>
        <w:t>,</w:t>
      </w:r>
      <w:r>
        <w:rPr>
          <w:rFonts w:hint="eastAsia" w:ascii="仿宋" w:hAnsi="仿宋" w:eastAsia="仿宋" w:cs="Times New Roman"/>
          <w:sz w:val="32"/>
          <w:szCs w:val="32"/>
        </w:rPr>
        <w:t>选择自然条件好、人民群众积极性高的罗桥、洋泉、三角塘、庙前、荫田、西岭</w:t>
      </w:r>
      <w:r>
        <w:rPr>
          <w:rFonts w:ascii="仿宋" w:hAnsi="仿宋" w:eastAsia="仿宋" w:cs="Times New Roman"/>
          <w:sz w:val="32"/>
          <w:szCs w:val="32"/>
        </w:rPr>
        <w:t>6</w:t>
      </w:r>
      <w:r>
        <w:rPr>
          <w:rFonts w:hint="eastAsia" w:ascii="仿宋" w:hAnsi="仿宋" w:eastAsia="仿宋" w:cs="Times New Roman"/>
          <w:sz w:val="32"/>
          <w:szCs w:val="32"/>
        </w:rPr>
        <w:t>个乡镇作为</w:t>
      </w:r>
      <w:r>
        <w:rPr>
          <w:rFonts w:ascii="仿宋" w:hAnsi="仿宋" w:eastAsia="仿宋" w:cs="Times New Roman"/>
          <w:sz w:val="32"/>
          <w:szCs w:val="32"/>
        </w:rPr>
        <w:t>2019</w:t>
      </w:r>
      <w:r>
        <w:rPr>
          <w:rFonts w:hint="eastAsia" w:ascii="仿宋" w:hAnsi="仿宋" w:eastAsia="仿宋" w:cs="Times New Roman"/>
          <w:sz w:val="32"/>
          <w:szCs w:val="32"/>
        </w:rPr>
        <w:t>年高标农田建设项目区。官岭镇龙堰村作为</w:t>
      </w:r>
      <w:r>
        <w:rPr>
          <w:rFonts w:ascii="仿宋" w:hAnsi="仿宋" w:eastAsia="仿宋" w:cs="Times New Roman"/>
          <w:sz w:val="32"/>
          <w:szCs w:val="32"/>
        </w:rPr>
        <w:t>2019</w:t>
      </w:r>
      <w:r>
        <w:rPr>
          <w:rFonts w:hint="eastAsia" w:ascii="仿宋" w:hAnsi="仿宋" w:eastAsia="仿宋" w:cs="Times New Roman"/>
          <w:sz w:val="32"/>
          <w:szCs w:val="32"/>
        </w:rPr>
        <w:t>年省级财政（奖励）资金农田建设项目区。</w:t>
      </w:r>
      <w:r>
        <w:rPr>
          <w:rFonts w:hint="eastAsia" w:ascii="仿宋" w:hAnsi="仿宋" w:eastAsia="仿宋"/>
          <w:snapToGrid w:val="0"/>
          <w:sz w:val="32"/>
          <w:szCs w:val="32"/>
        </w:rPr>
        <w:t>“</w:t>
      </w:r>
      <w:r>
        <w:rPr>
          <w:rFonts w:ascii="仿宋" w:hAnsi="仿宋" w:eastAsia="仿宋"/>
          <w:snapToGrid w:val="0"/>
          <w:sz w:val="32"/>
          <w:szCs w:val="32"/>
        </w:rPr>
        <w:t>常宁市2018年度高标准农田建设（新增1万亩任务）</w:t>
      </w:r>
      <w:r>
        <w:rPr>
          <w:rFonts w:hint="eastAsia" w:ascii="仿宋" w:hAnsi="仿宋" w:eastAsia="仿宋"/>
          <w:snapToGrid w:val="0"/>
          <w:sz w:val="32"/>
          <w:szCs w:val="32"/>
        </w:rPr>
        <w:t>项目”实施地点为罗桥镇罗市村，洋泉镇的庄泉村、心石井村、陈桥村，官岭镇虾塘村。</w:t>
      </w:r>
      <w:r>
        <w:rPr>
          <w:rFonts w:ascii="仿宋" w:hAnsi="仿宋" w:eastAsia="仿宋" w:cs="Times New Roman"/>
          <w:sz w:val="32"/>
          <w:szCs w:val="32"/>
        </w:rPr>
        <w:t xml:space="preserve"> </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 xml:space="preserve">（二）项目过程情况 </w:t>
      </w:r>
    </w:p>
    <w:p>
      <w:pPr>
        <w:spacing w:line="560" w:lineRule="exact"/>
        <w:ind w:firstLine="800" w:firstLineChars="250"/>
        <w:rPr>
          <w:rFonts w:ascii="仿宋" w:hAnsi="仿宋" w:eastAsia="仿宋" w:cs="Times New Roman"/>
          <w:sz w:val="32"/>
          <w:szCs w:val="32"/>
        </w:rPr>
      </w:pPr>
      <w:r>
        <w:rPr>
          <w:rFonts w:ascii="仿宋" w:hAnsi="仿宋" w:eastAsia="仿宋" w:cs="Times New Roman"/>
          <w:sz w:val="32"/>
          <w:szCs w:val="32"/>
        </w:rPr>
        <w:t>根据农业农村部《关于做好当前农田建设管理工作的通知》（农建发〔2018〕1号）、《关于下达2019年农田建设任务的通知》（农建发〔2019〕2号）精神和《湖南省高标准农田建设规划（2011-2020年）》，湖南省农业农村厅印发《关于下达2019年农田建设任务的通知》（湘农发〔2019〕82号），</w:t>
      </w:r>
      <w:bookmarkStart w:id="13" w:name="_Hlk42156633"/>
      <w:r>
        <w:rPr>
          <w:rFonts w:hint="eastAsia" w:ascii="仿宋" w:hAnsi="仿宋" w:eastAsia="仿宋" w:cs="Times New Roman"/>
          <w:sz w:val="32"/>
          <w:szCs w:val="32"/>
        </w:rPr>
        <w:t>《湖南省财政厅关于提前下达2</w:t>
      </w:r>
      <w:r>
        <w:rPr>
          <w:rFonts w:ascii="仿宋" w:hAnsi="仿宋" w:eastAsia="仿宋" w:cs="Times New Roman"/>
          <w:sz w:val="32"/>
          <w:szCs w:val="32"/>
        </w:rPr>
        <w:t>019</w:t>
      </w:r>
      <w:r>
        <w:rPr>
          <w:rFonts w:hint="eastAsia" w:ascii="仿宋" w:hAnsi="仿宋" w:eastAsia="仿宋" w:cs="Times New Roman"/>
          <w:sz w:val="32"/>
          <w:szCs w:val="32"/>
        </w:rPr>
        <w:t>年中央高标准农田建设资金的通知》（湘财农指【2</w:t>
      </w:r>
      <w:r>
        <w:rPr>
          <w:rFonts w:ascii="仿宋" w:hAnsi="仿宋" w:eastAsia="仿宋" w:cs="Times New Roman"/>
          <w:sz w:val="32"/>
          <w:szCs w:val="32"/>
        </w:rPr>
        <w:t>018</w:t>
      </w:r>
      <w:r>
        <w:rPr>
          <w:rFonts w:hint="eastAsia" w:ascii="仿宋" w:hAnsi="仿宋" w:eastAsia="仿宋" w:cs="Times New Roman"/>
          <w:sz w:val="32"/>
          <w:szCs w:val="32"/>
        </w:rPr>
        <w:t>】1</w:t>
      </w:r>
      <w:r>
        <w:rPr>
          <w:rFonts w:ascii="仿宋" w:hAnsi="仿宋" w:eastAsia="仿宋" w:cs="Times New Roman"/>
          <w:sz w:val="32"/>
          <w:szCs w:val="32"/>
        </w:rPr>
        <w:t>94</w:t>
      </w:r>
      <w:r>
        <w:rPr>
          <w:rFonts w:hint="eastAsia" w:ascii="仿宋" w:hAnsi="仿宋" w:eastAsia="仿宋" w:cs="Times New Roman"/>
          <w:sz w:val="32"/>
          <w:szCs w:val="32"/>
        </w:rPr>
        <w:t>），《关于下达2019年高标准农田建设资金（第三批）的通知》（湘财农指〔2019〕</w:t>
      </w:r>
      <w:r>
        <w:rPr>
          <w:rFonts w:ascii="仿宋" w:hAnsi="仿宋" w:eastAsia="仿宋" w:cs="Times New Roman"/>
          <w:sz w:val="32"/>
          <w:szCs w:val="32"/>
        </w:rPr>
        <w:t>1</w:t>
      </w:r>
      <w:r>
        <w:rPr>
          <w:rFonts w:hint="eastAsia" w:ascii="仿宋" w:hAnsi="仿宋" w:eastAsia="仿宋" w:cs="Times New Roman"/>
          <w:sz w:val="32"/>
          <w:szCs w:val="32"/>
        </w:rPr>
        <w:t>9号）、《湖南省财政厅关于下达2</w:t>
      </w:r>
      <w:r>
        <w:rPr>
          <w:rFonts w:ascii="仿宋" w:hAnsi="仿宋" w:eastAsia="仿宋" w:cs="Times New Roman"/>
          <w:sz w:val="32"/>
          <w:szCs w:val="32"/>
        </w:rPr>
        <w:t>019</w:t>
      </w:r>
      <w:r>
        <w:rPr>
          <w:rFonts w:hint="eastAsia" w:ascii="仿宋" w:hAnsi="仿宋" w:eastAsia="仿宋" w:cs="Times New Roman"/>
          <w:sz w:val="32"/>
          <w:szCs w:val="32"/>
        </w:rPr>
        <w:t>年农业生产发展专项中央预算内基建资金的通知》[湘财建指（2</w:t>
      </w:r>
      <w:r>
        <w:rPr>
          <w:rFonts w:ascii="仿宋" w:hAnsi="仿宋" w:eastAsia="仿宋" w:cs="Times New Roman"/>
          <w:sz w:val="32"/>
          <w:szCs w:val="32"/>
        </w:rPr>
        <w:t>019</w:t>
      </w:r>
      <w:r>
        <w:rPr>
          <w:rFonts w:hint="eastAsia" w:ascii="仿宋" w:hAnsi="仿宋" w:eastAsia="仿宋" w:cs="Times New Roman"/>
          <w:sz w:val="32"/>
          <w:szCs w:val="32"/>
        </w:rPr>
        <w:t>）4</w:t>
      </w:r>
      <w:r>
        <w:rPr>
          <w:rFonts w:ascii="仿宋" w:hAnsi="仿宋" w:eastAsia="仿宋" w:cs="Times New Roman"/>
          <w:sz w:val="32"/>
          <w:szCs w:val="32"/>
        </w:rPr>
        <w:t>4</w:t>
      </w:r>
      <w:r>
        <w:rPr>
          <w:rFonts w:hint="eastAsia" w:ascii="仿宋" w:hAnsi="仿宋" w:eastAsia="仿宋" w:cs="Times New Roman"/>
          <w:sz w:val="32"/>
          <w:szCs w:val="32"/>
        </w:rPr>
        <w:t>号</w:t>
      </w:r>
      <w:r>
        <w:rPr>
          <w:rFonts w:ascii="仿宋" w:hAnsi="仿宋" w:eastAsia="仿宋" w:cs="Times New Roman"/>
          <w:sz w:val="32"/>
          <w:szCs w:val="32"/>
        </w:rPr>
        <w:t>]</w:t>
      </w:r>
      <w:r>
        <w:rPr>
          <w:rFonts w:hint="eastAsia" w:ascii="仿宋" w:hAnsi="仿宋" w:eastAsia="仿宋" w:cs="Times New Roman"/>
          <w:sz w:val="32"/>
          <w:szCs w:val="32"/>
        </w:rPr>
        <w:t>，《湖南省财政厅关于下达2</w:t>
      </w:r>
      <w:r>
        <w:rPr>
          <w:rFonts w:ascii="仿宋" w:hAnsi="仿宋" w:eastAsia="仿宋" w:cs="Times New Roman"/>
          <w:sz w:val="32"/>
          <w:szCs w:val="32"/>
        </w:rPr>
        <w:t>019</w:t>
      </w:r>
      <w:r>
        <w:rPr>
          <w:rFonts w:hint="eastAsia" w:ascii="仿宋" w:hAnsi="仿宋" w:eastAsia="仿宋" w:cs="Times New Roman"/>
          <w:sz w:val="32"/>
          <w:szCs w:val="32"/>
        </w:rPr>
        <w:t>年农田建设补助资金的通知》（湘财预[</w:t>
      </w:r>
      <w:r>
        <w:rPr>
          <w:rFonts w:ascii="仿宋" w:hAnsi="仿宋" w:eastAsia="仿宋" w:cs="Times New Roman"/>
          <w:sz w:val="32"/>
          <w:szCs w:val="32"/>
        </w:rPr>
        <w:t>2019]97</w:t>
      </w:r>
      <w:r>
        <w:rPr>
          <w:rFonts w:hint="eastAsia" w:ascii="仿宋" w:hAnsi="仿宋" w:eastAsia="仿宋" w:cs="Times New Roman"/>
          <w:sz w:val="32"/>
          <w:szCs w:val="32"/>
        </w:rPr>
        <w:t>号）</w:t>
      </w:r>
      <w:bookmarkEnd w:id="13"/>
      <w:r>
        <w:rPr>
          <w:rFonts w:hint="eastAsia" w:ascii="仿宋" w:hAnsi="仿宋" w:eastAsia="仿宋" w:cs="Times New Roman"/>
          <w:sz w:val="32"/>
          <w:szCs w:val="32"/>
        </w:rPr>
        <w:t>，《关于下达2019年省级农田建设资金的通知》[湘财农指[2019〕77号]</w:t>
      </w:r>
      <w:r>
        <w:rPr>
          <w:rFonts w:ascii="仿宋" w:hAnsi="仿宋" w:eastAsia="仿宋" w:cs="Times New Roman"/>
          <w:sz w:val="32"/>
          <w:szCs w:val="32"/>
        </w:rPr>
        <w:t>,明确了</w:t>
      </w:r>
      <w:r>
        <w:rPr>
          <w:rFonts w:hint="eastAsia" w:ascii="仿宋" w:hAnsi="仿宋" w:eastAsia="仿宋" w:cs="Times New Roman"/>
          <w:sz w:val="32"/>
          <w:szCs w:val="32"/>
        </w:rPr>
        <w:t>“常宁市2</w:t>
      </w:r>
      <w:r>
        <w:rPr>
          <w:rFonts w:ascii="仿宋" w:hAnsi="仿宋" w:eastAsia="仿宋" w:cs="Times New Roman"/>
          <w:sz w:val="32"/>
          <w:szCs w:val="32"/>
        </w:rPr>
        <w:t>019</w:t>
      </w:r>
      <w:r>
        <w:rPr>
          <w:rFonts w:hint="eastAsia" w:ascii="仿宋" w:hAnsi="仿宋" w:eastAsia="仿宋" w:cs="Times New Roman"/>
          <w:sz w:val="32"/>
          <w:szCs w:val="32"/>
        </w:rPr>
        <w:t>年高标准农田建设项目”和“常宁市2</w:t>
      </w:r>
      <w:r>
        <w:rPr>
          <w:rFonts w:ascii="仿宋" w:hAnsi="仿宋" w:eastAsia="仿宋" w:cs="Times New Roman"/>
          <w:sz w:val="32"/>
          <w:szCs w:val="32"/>
        </w:rPr>
        <w:t>019</w:t>
      </w:r>
      <w:r>
        <w:rPr>
          <w:rFonts w:hint="eastAsia" w:ascii="仿宋" w:hAnsi="仿宋" w:eastAsia="仿宋" w:cs="Times New Roman"/>
          <w:sz w:val="32"/>
          <w:szCs w:val="32"/>
        </w:rPr>
        <w:t>年省级财政（奖励）资金农田建设项目”</w:t>
      </w:r>
      <w:r>
        <w:rPr>
          <w:rFonts w:ascii="仿宋" w:hAnsi="仿宋" w:eastAsia="仿宋" w:cs="Times New Roman"/>
          <w:sz w:val="32"/>
          <w:szCs w:val="32"/>
        </w:rPr>
        <w:t>任务。</w:t>
      </w:r>
      <w:r>
        <w:rPr>
          <w:rFonts w:hint="eastAsia" w:ascii="仿宋" w:hAnsi="仿宋" w:eastAsia="仿宋" w:cs="Times New Roman"/>
          <w:sz w:val="32"/>
          <w:szCs w:val="32"/>
        </w:rPr>
        <w:t>项目建设管理按照规范程序，经过</w:t>
      </w:r>
      <w:r>
        <w:rPr>
          <w:rFonts w:ascii="仿宋" w:hAnsi="仿宋" w:eastAsia="仿宋" w:cs="Times New Roman"/>
          <w:sz w:val="32"/>
          <w:szCs w:val="32"/>
        </w:rPr>
        <w:t>评审、项目计划审</w:t>
      </w:r>
      <w:r>
        <w:rPr>
          <w:rFonts w:hint="eastAsia" w:ascii="仿宋" w:hAnsi="仿宋" w:eastAsia="仿宋" w:cs="Times New Roman"/>
          <w:sz w:val="32"/>
          <w:szCs w:val="32"/>
        </w:rPr>
        <w:t>计、</w:t>
      </w:r>
      <w:r>
        <w:rPr>
          <w:rFonts w:ascii="仿宋" w:hAnsi="仿宋" w:eastAsia="仿宋" w:cs="Times New Roman"/>
          <w:sz w:val="32"/>
          <w:szCs w:val="32"/>
        </w:rPr>
        <w:t>资金管理</w:t>
      </w:r>
      <w:r>
        <w:rPr>
          <w:rFonts w:hint="eastAsia" w:ascii="仿宋" w:hAnsi="仿宋" w:eastAsia="仿宋" w:cs="Times New Roman"/>
          <w:sz w:val="32"/>
          <w:szCs w:val="32"/>
        </w:rPr>
        <w:t>、</w:t>
      </w:r>
      <w:r>
        <w:rPr>
          <w:rFonts w:ascii="仿宋" w:hAnsi="仿宋" w:eastAsia="仿宋" w:cs="Times New Roman"/>
          <w:sz w:val="32"/>
          <w:szCs w:val="32"/>
        </w:rPr>
        <w:t>项目监管</w:t>
      </w:r>
      <w:r>
        <w:rPr>
          <w:rFonts w:hint="eastAsia" w:ascii="仿宋" w:hAnsi="仿宋" w:eastAsia="仿宋" w:cs="Times New Roman"/>
          <w:sz w:val="32"/>
          <w:szCs w:val="32"/>
        </w:rPr>
        <w:t>、</w:t>
      </w:r>
      <w:r>
        <w:rPr>
          <w:rFonts w:ascii="仿宋" w:hAnsi="仿宋" w:eastAsia="仿宋" w:cs="Times New Roman"/>
          <w:sz w:val="32"/>
          <w:szCs w:val="32"/>
        </w:rPr>
        <w:t>招投标、工程监理、项目和资金公示</w:t>
      </w:r>
      <w:r>
        <w:rPr>
          <w:rFonts w:hint="eastAsia" w:ascii="仿宋" w:hAnsi="仿宋" w:eastAsia="仿宋" w:cs="Times New Roman"/>
          <w:sz w:val="32"/>
          <w:szCs w:val="32"/>
        </w:rPr>
        <w:t>等程序运作项目，并接受工程质量监督管理机构的管理和监督。</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 xml:space="preserve">（三）项目产出情况 </w:t>
      </w:r>
      <w:r>
        <w:rPr>
          <w:rFonts w:ascii="楷体" w:hAnsi="楷体" w:eastAsia="楷体"/>
          <w:sz w:val="32"/>
          <w:szCs w:val="32"/>
        </w:rPr>
        <w:t xml:space="preserve"> </w:t>
      </w:r>
    </w:p>
    <w:p>
      <w:pPr>
        <w:spacing w:line="560" w:lineRule="exact"/>
        <w:ind w:firstLine="800" w:firstLineChars="250"/>
        <w:rPr>
          <w:rFonts w:ascii="仿宋" w:hAnsi="仿宋" w:eastAsia="仿宋" w:cs="Times New Roman"/>
          <w:sz w:val="32"/>
          <w:szCs w:val="32"/>
        </w:rPr>
      </w:pPr>
      <w:r>
        <w:rPr>
          <w:rFonts w:hint="eastAsia" w:ascii="Calibri" w:hAnsi="Calibri" w:eastAsia="仿宋" w:cs="Calibri"/>
          <w:sz w:val="32"/>
          <w:szCs w:val="32"/>
        </w:rPr>
        <w:t>1、</w:t>
      </w:r>
      <w:r>
        <w:rPr>
          <w:rFonts w:hint="eastAsia" w:ascii="仿宋" w:hAnsi="仿宋" w:eastAsia="仿宋"/>
          <w:sz w:val="32"/>
          <w:szCs w:val="32"/>
        </w:rPr>
        <w:t>常</w:t>
      </w:r>
      <w:r>
        <w:rPr>
          <w:rFonts w:hint="eastAsia" w:ascii="仿宋" w:hAnsi="仿宋" w:eastAsia="仿宋" w:cs="Times New Roman"/>
          <w:sz w:val="32"/>
          <w:szCs w:val="32"/>
        </w:rPr>
        <w:t>宁市</w:t>
      </w:r>
      <w:r>
        <w:rPr>
          <w:rFonts w:ascii="仿宋" w:hAnsi="仿宋" w:eastAsia="仿宋" w:cs="Times New Roman"/>
          <w:sz w:val="32"/>
          <w:szCs w:val="32"/>
        </w:rPr>
        <w:t>2019</w:t>
      </w:r>
      <w:r>
        <w:rPr>
          <w:rFonts w:hint="eastAsia" w:ascii="仿宋" w:hAnsi="仿宋" w:eastAsia="仿宋" w:cs="Times New Roman"/>
          <w:sz w:val="32"/>
          <w:szCs w:val="32"/>
        </w:rPr>
        <w:t>年高标准农田建设项目，原计划建设面积5</w:t>
      </w:r>
      <w:r>
        <w:rPr>
          <w:rFonts w:ascii="仿宋" w:hAnsi="仿宋" w:eastAsia="仿宋" w:cs="Times New Roman"/>
          <w:sz w:val="32"/>
          <w:szCs w:val="32"/>
        </w:rPr>
        <w:t>.2</w:t>
      </w:r>
      <w:r>
        <w:rPr>
          <w:rFonts w:hint="eastAsia" w:ascii="仿宋" w:hAnsi="仿宋" w:eastAsia="仿宋" w:cs="Times New Roman"/>
          <w:sz w:val="32"/>
          <w:szCs w:val="32"/>
        </w:rPr>
        <w:t>万亩，截止2</w:t>
      </w:r>
      <w:r>
        <w:rPr>
          <w:rFonts w:ascii="仿宋" w:hAnsi="仿宋" w:eastAsia="仿宋" w:cs="Times New Roman"/>
          <w:sz w:val="32"/>
          <w:szCs w:val="32"/>
        </w:rPr>
        <w:t>020</w:t>
      </w:r>
      <w:r>
        <w:rPr>
          <w:rFonts w:hint="eastAsia" w:ascii="仿宋" w:hAnsi="仿宋" w:eastAsia="仿宋" w:cs="Times New Roman"/>
          <w:sz w:val="32"/>
          <w:szCs w:val="32"/>
        </w:rPr>
        <w:t>年</w:t>
      </w:r>
      <w:r>
        <w:rPr>
          <w:rFonts w:ascii="仿宋" w:hAnsi="仿宋" w:eastAsia="仿宋" w:cs="Times New Roman"/>
          <w:sz w:val="32"/>
          <w:szCs w:val="32"/>
        </w:rPr>
        <w:t>4</w:t>
      </w:r>
      <w:r>
        <w:rPr>
          <w:rFonts w:hint="eastAsia" w:ascii="仿宋" w:hAnsi="仿宋" w:eastAsia="仿宋" w:cs="Times New Roman"/>
          <w:sz w:val="32"/>
          <w:szCs w:val="32"/>
        </w:rPr>
        <w:t>月3</w:t>
      </w:r>
      <w:r>
        <w:rPr>
          <w:rFonts w:ascii="仿宋" w:hAnsi="仿宋" w:eastAsia="仿宋" w:cs="Times New Roman"/>
          <w:sz w:val="32"/>
          <w:szCs w:val="32"/>
        </w:rPr>
        <w:t>0</w:t>
      </w:r>
      <w:r>
        <w:rPr>
          <w:rFonts w:hint="eastAsia" w:ascii="仿宋" w:hAnsi="仿宋" w:eastAsia="仿宋" w:cs="Times New Roman"/>
          <w:sz w:val="32"/>
          <w:szCs w:val="32"/>
        </w:rPr>
        <w:t>日实际完成</w:t>
      </w:r>
      <w:r>
        <w:rPr>
          <w:rFonts w:ascii="仿宋" w:hAnsi="仿宋" w:eastAsia="仿宋" w:cs="Times New Roman"/>
          <w:sz w:val="32"/>
          <w:szCs w:val="32"/>
        </w:rPr>
        <w:t>3.35</w:t>
      </w:r>
      <w:r>
        <w:rPr>
          <w:rFonts w:hint="eastAsia" w:ascii="仿宋" w:hAnsi="仿宋" w:eastAsia="仿宋" w:cs="Times New Roman"/>
          <w:sz w:val="32"/>
          <w:szCs w:val="32"/>
        </w:rPr>
        <w:t>万亩，完成率</w:t>
      </w:r>
      <w:r>
        <w:rPr>
          <w:rFonts w:ascii="仿宋" w:hAnsi="仿宋" w:eastAsia="仿宋" w:cs="Times New Roman"/>
          <w:sz w:val="32"/>
          <w:szCs w:val="32"/>
        </w:rPr>
        <w:t>64.5</w:t>
      </w:r>
      <w:r>
        <w:rPr>
          <w:rFonts w:hint="eastAsia" w:ascii="仿宋" w:hAnsi="仿宋" w:eastAsia="仿宋" w:cs="Times New Roman"/>
          <w:sz w:val="32"/>
          <w:szCs w:val="32"/>
        </w:rPr>
        <w:t>%。完成土地平整</w:t>
      </w:r>
      <w:r>
        <w:rPr>
          <w:rFonts w:ascii="仿宋" w:hAnsi="仿宋" w:eastAsia="仿宋" w:cs="Times New Roman"/>
          <w:sz w:val="32"/>
          <w:szCs w:val="32"/>
        </w:rPr>
        <w:t>335</w:t>
      </w:r>
      <w:r>
        <w:rPr>
          <w:rFonts w:hint="eastAsia" w:ascii="仿宋" w:hAnsi="仿宋" w:eastAsia="仿宋" w:cs="Times New Roman"/>
          <w:sz w:val="32"/>
          <w:szCs w:val="32"/>
        </w:rPr>
        <w:t>亩、土壤改良</w:t>
      </w:r>
      <w:r>
        <w:rPr>
          <w:rFonts w:ascii="仿宋" w:hAnsi="仿宋" w:eastAsia="仿宋" w:cs="Times New Roman"/>
          <w:sz w:val="32"/>
          <w:szCs w:val="32"/>
        </w:rPr>
        <w:t>2.74</w:t>
      </w:r>
      <w:r>
        <w:rPr>
          <w:rFonts w:hint="eastAsia" w:ascii="仿宋" w:hAnsi="仿宋" w:eastAsia="仿宋" w:cs="Times New Roman"/>
          <w:sz w:val="32"/>
          <w:szCs w:val="32"/>
        </w:rPr>
        <w:t>万亩。完成的农田水利措施有：修筑塘坝</w:t>
      </w:r>
      <w:r>
        <w:rPr>
          <w:rFonts w:ascii="仿宋" w:hAnsi="仿宋" w:eastAsia="仿宋" w:cs="Times New Roman"/>
          <w:sz w:val="32"/>
          <w:szCs w:val="32"/>
        </w:rPr>
        <w:t>85</w:t>
      </w:r>
      <w:r>
        <w:rPr>
          <w:rFonts w:hint="eastAsia" w:ascii="仿宋" w:hAnsi="仿宋" w:eastAsia="仿宋" w:cs="Times New Roman"/>
          <w:sz w:val="32"/>
          <w:szCs w:val="32"/>
        </w:rPr>
        <w:t>座，拦河坝</w:t>
      </w:r>
      <w:r>
        <w:rPr>
          <w:rFonts w:ascii="仿宋" w:hAnsi="仿宋" w:eastAsia="仿宋" w:cs="Times New Roman"/>
          <w:sz w:val="32"/>
          <w:szCs w:val="32"/>
        </w:rPr>
        <w:t>1</w:t>
      </w:r>
      <w:r>
        <w:rPr>
          <w:rFonts w:hint="eastAsia" w:ascii="仿宋" w:hAnsi="仿宋" w:eastAsia="仿宋" w:cs="Times New Roman"/>
          <w:sz w:val="32"/>
          <w:szCs w:val="32"/>
        </w:rPr>
        <w:t>处，农用井</w:t>
      </w:r>
      <w:r>
        <w:rPr>
          <w:rFonts w:ascii="仿宋" w:hAnsi="仿宋" w:eastAsia="仿宋" w:cs="Times New Roman"/>
          <w:sz w:val="32"/>
          <w:szCs w:val="32"/>
        </w:rPr>
        <w:t>8</w:t>
      </w:r>
      <w:r>
        <w:rPr>
          <w:rFonts w:hint="eastAsia" w:ascii="仿宋" w:hAnsi="仿宋" w:eastAsia="仿宋" w:cs="Times New Roman"/>
          <w:sz w:val="32"/>
          <w:szCs w:val="32"/>
        </w:rPr>
        <w:t>座，衬砌渠道</w:t>
      </w:r>
      <w:r>
        <w:rPr>
          <w:rFonts w:ascii="仿宋" w:hAnsi="仿宋" w:eastAsia="仿宋" w:cs="Times New Roman"/>
          <w:sz w:val="32"/>
          <w:szCs w:val="32"/>
        </w:rPr>
        <w:t>74.2</w:t>
      </w:r>
      <w:r>
        <w:rPr>
          <w:rFonts w:hint="eastAsia" w:ascii="仿宋" w:hAnsi="仿宋" w:eastAsia="仿宋" w:cs="Times New Roman"/>
          <w:sz w:val="32"/>
          <w:szCs w:val="32"/>
        </w:rPr>
        <w:t>公里，疏浚沟渠</w:t>
      </w:r>
      <w:r>
        <w:rPr>
          <w:rFonts w:ascii="仿宋" w:hAnsi="仿宋" w:eastAsia="仿宋" w:cs="Times New Roman"/>
          <w:sz w:val="32"/>
          <w:szCs w:val="32"/>
        </w:rPr>
        <w:t>2.7</w:t>
      </w:r>
      <w:r>
        <w:rPr>
          <w:rFonts w:hint="eastAsia" w:ascii="仿宋" w:hAnsi="仿宋" w:eastAsia="仿宋" w:cs="Times New Roman"/>
          <w:sz w:val="32"/>
          <w:szCs w:val="32"/>
        </w:rPr>
        <w:t>公里，渠系建筑物</w:t>
      </w:r>
      <w:r>
        <w:rPr>
          <w:rFonts w:ascii="仿宋" w:hAnsi="仿宋" w:eastAsia="仿宋" w:cs="Times New Roman"/>
          <w:sz w:val="32"/>
          <w:szCs w:val="32"/>
        </w:rPr>
        <w:t>25</w:t>
      </w:r>
      <w:r>
        <w:rPr>
          <w:rFonts w:hint="eastAsia" w:ascii="仿宋" w:hAnsi="仿宋" w:eastAsia="仿宋" w:cs="Times New Roman"/>
          <w:sz w:val="32"/>
          <w:szCs w:val="32"/>
        </w:rPr>
        <w:t>处，完成高效节水灌溉</w:t>
      </w:r>
      <w:r>
        <w:rPr>
          <w:rFonts w:ascii="仿宋" w:hAnsi="仿宋" w:eastAsia="仿宋" w:cs="Times New Roman"/>
          <w:sz w:val="32"/>
          <w:szCs w:val="32"/>
        </w:rPr>
        <w:t>2645</w:t>
      </w:r>
      <w:r>
        <w:rPr>
          <w:rFonts w:hint="eastAsia" w:ascii="仿宋" w:hAnsi="仿宋" w:eastAsia="仿宋" w:cs="Times New Roman"/>
          <w:sz w:val="32"/>
          <w:szCs w:val="32"/>
        </w:rPr>
        <w:t>亩。</w:t>
      </w:r>
    </w:p>
    <w:p>
      <w:pPr>
        <w:spacing w:line="560" w:lineRule="exact"/>
        <w:ind w:firstLine="800" w:firstLineChars="250"/>
        <w:rPr>
          <w:rFonts w:ascii="仿宋" w:hAnsi="仿宋" w:eastAsia="仿宋" w:cs="Times New Roman"/>
          <w:sz w:val="32"/>
          <w:szCs w:val="32"/>
        </w:rPr>
      </w:pPr>
      <w:r>
        <w:rPr>
          <w:rFonts w:hint="eastAsia" w:ascii="Calibri" w:hAnsi="Calibri" w:eastAsia="仿宋" w:cs="Calibri"/>
          <w:sz w:val="32"/>
          <w:szCs w:val="32"/>
        </w:rPr>
        <w:t>2、</w:t>
      </w:r>
      <w:r>
        <w:rPr>
          <w:rFonts w:hint="eastAsia" w:ascii="仿宋" w:hAnsi="仿宋" w:eastAsia="仿宋" w:cs="Times New Roman"/>
          <w:sz w:val="32"/>
          <w:szCs w:val="32"/>
        </w:rPr>
        <w:t>2</w:t>
      </w:r>
      <w:r>
        <w:rPr>
          <w:rFonts w:ascii="仿宋" w:hAnsi="仿宋" w:eastAsia="仿宋" w:cs="Times New Roman"/>
          <w:sz w:val="32"/>
          <w:szCs w:val="32"/>
        </w:rPr>
        <w:t>019</w:t>
      </w:r>
      <w:r>
        <w:rPr>
          <w:rFonts w:hint="eastAsia" w:ascii="仿宋" w:hAnsi="仿宋" w:eastAsia="仿宋" w:cs="Times New Roman"/>
          <w:sz w:val="32"/>
          <w:szCs w:val="32"/>
        </w:rPr>
        <w:t>年度财政（奖励）资金农田建设项目，原计划完成高标准农田</w:t>
      </w:r>
      <w:r>
        <w:rPr>
          <w:rFonts w:ascii="仿宋" w:hAnsi="仿宋" w:eastAsia="仿宋" w:cs="Times New Roman"/>
          <w:sz w:val="32"/>
          <w:szCs w:val="32"/>
        </w:rPr>
        <w:t>2400</w:t>
      </w:r>
      <w:r>
        <w:rPr>
          <w:rFonts w:hint="eastAsia" w:ascii="仿宋" w:hAnsi="仿宋" w:eastAsia="仿宋" w:cs="Times New Roman"/>
          <w:sz w:val="32"/>
          <w:szCs w:val="32"/>
        </w:rPr>
        <w:t>亩。项目于2</w:t>
      </w:r>
      <w:r>
        <w:rPr>
          <w:rFonts w:ascii="仿宋" w:hAnsi="仿宋" w:eastAsia="仿宋" w:cs="Times New Roman"/>
          <w:sz w:val="32"/>
          <w:szCs w:val="32"/>
        </w:rPr>
        <w:t>020</w:t>
      </w:r>
      <w:r>
        <w:rPr>
          <w:rFonts w:hint="eastAsia" w:ascii="仿宋" w:hAnsi="仿宋" w:eastAsia="仿宋" w:cs="Times New Roman"/>
          <w:sz w:val="32"/>
          <w:szCs w:val="32"/>
        </w:rPr>
        <w:t>年</w:t>
      </w:r>
      <w:r>
        <w:rPr>
          <w:rFonts w:ascii="仿宋" w:hAnsi="仿宋" w:eastAsia="仿宋" w:cs="Times New Roman"/>
          <w:sz w:val="32"/>
          <w:szCs w:val="32"/>
        </w:rPr>
        <w:t>4</w:t>
      </w:r>
      <w:r>
        <w:rPr>
          <w:rFonts w:hint="eastAsia" w:ascii="仿宋" w:hAnsi="仿宋" w:eastAsia="仿宋" w:cs="Times New Roman"/>
          <w:sz w:val="32"/>
          <w:szCs w:val="32"/>
        </w:rPr>
        <w:t>月2</w:t>
      </w:r>
      <w:r>
        <w:rPr>
          <w:rFonts w:ascii="仿宋" w:hAnsi="仿宋" w:eastAsia="仿宋" w:cs="Times New Roman"/>
          <w:sz w:val="32"/>
          <w:szCs w:val="32"/>
        </w:rPr>
        <w:t>9</w:t>
      </w:r>
      <w:r>
        <w:rPr>
          <w:rFonts w:hint="eastAsia" w:ascii="仿宋" w:hAnsi="仿宋" w:eastAsia="仿宋" w:cs="Times New Roman"/>
          <w:sz w:val="32"/>
          <w:szCs w:val="32"/>
        </w:rPr>
        <w:t>日开工，截止2</w:t>
      </w:r>
      <w:r>
        <w:rPr>
          <w:rFonts w:ascii="仿宋" w:hAnsi="仿宋" w:eastAsia="仿宋" w:cs="Times New Roman"/>
          <w:sz w:val="32"/>
          <w:szCs w:val="32"/>
        </w:rPr>
        <w:t>020</w:t>
      </w:r>
      <w:r>
        <w:rPr>
          <w:rFonts w:hint="eastAsia" w:ascii="仿宋" w:hAnsi="仿宋" w:eastAsia="仿宋" w:cs="Times New Roman"/>
          <w:sz w:val="32"/>
          <w:szCs w:val="32"/>
        </w:rPr>
        <w:t>年4月3</w:t>
      </w:r>
      <w:r>
        <w:rPr>
          <w:rFonts w:ascii="仿宋" w:hAnsi="仿宋" w:eastAsia="仿宋" w:cs="Times New Roman"/>
          <w:sz w:val="32"/>
          <w:szCs w:val="32"/>
        </w:rPr>
        <w:t>0</w:t>
      </w:r>
      <w:r>
        <w:rPr>
          <w:rFonts w:hint="eastAsia" w:ascii="仿宋" w:hAnsi="仿宋" w:eastAsia="仿宋" w:cs="Times New Roman"/>
          <w:sz w:val="32"/>
          <w:szCs w:val="32"/>
        </w:rPr>
        <w:t>日，项目暂无产出情况。截止2</w:t>
      </w:r>
      <w:r>
        <w:rPr>
          <w:rFonts w:ascii="仿宋" w:hAnsi="仿宋" w:eastAsia="仿宋" w:cs="Times New Roman"/>
          <w:sz w:val="32"/>
          <w:szCs w:val="32"/>
        </w:rPr>
        <w:t>020</w:t>
      </w:r>
      <w:r>
        <w:rPr>
          <w:rFonts w:hint="eastAsia" w:ascii="仿宋" w:hAnsi="仿宋" w:eastAsia="仿宋" w:cs="Times New Roman"/>
          <w:sz w:val="32"/>
          <w:szCs w:val="32"/>
        </w:rPr>
        <w:t>年</w:t>
      </w:r>
      <w:r>
        <w:rPr>
          <w:rFonts w:ascii="仿宋" w:hAnsi="仿宋" w:eastAsia="仿宋" w:cs="Times New Roman"/>
          <w:sz w:val="32"/>
          <w:szCs w:val="32"/>
        </w:rPr>
        <w:t>6</w:t>
      </w:r>
      <w:r>
        <w:rPr>
          <w:rFonts w:hint="eastAsia" w:ascii="仿宋" w:hAnsi="仿宋" w:eastAsia="仿宋" w:cs="Times New Roman"/>
          <w:sz w:val="32"/>
          <w:szCs w:val="32"/>
        </w:rPr>
        <w:t>月3</w:t>
      </w:r>
      <w:r>
        <w:rPr>
          <w:rFonts w:ascii="仿宋" w:hAnsi="仿宋" w:eastAsia="仿宋" w:cs="Times New Roman"/>
          <w:sz w:val="32"/>
          <w:szCs w:val="32"/>
        </w:rPr>
        <w:t>0</w:t>
      </w:r>
      <w:r>
        <w:rPr>
          <w:rFonts w:hint="eastAsia" w:ascii="仿宋" w:hAnsi="仿宋" w:eastAsia="仿宋" w:cs="Times New Roman"/>
          <w:sz w:val="32"/>
          <w:szCs w:val="32"/>
        </w:rPr>
        <w:t>日止，实际完成</w:t>
      </w:r>
      <w:r>
        <w:rPr>
          <w:rFonts w:ascii="仿宋" w:hAnsi="仿宋" w:eastAsia="仿宋" w:cs="Times New Roman"/>
          <w:sz w:val="32"/>
          <w:szCs w:val="32"/>
        </w:rPr>
        <w:t>1248</w:t>
      </w:r>
      <w:r>
        <w:rPr>
          <w:rFonts w:hint="eastAsia" w:ascii="仿宋" w:hAnsi="仿宋" w:eastAsia="仿宋" w:cs="Times New Roman"/>
          <w:sz w:val="32"/>
          <w:szCs w:val="32"/>
        </w:rPr>
        <w:t>亩，完成率</w:t>
      </w:r>
      <w:r>
        <w:rPr>
          <w:rFonts w:ascii="仿宋" w:hAnsi="仿宋" w:eastAsia="仿宋" w:cs="Times New Roman"/>
          <w:sz w:val="32"/>
          <w:szCs w:val="32"/>
        </w:rPr>
        <w:t>52</w:t>
      </w:r>
      <w:r>
        <w:rPr>
          <w:rFonts w:hint="eastAsia" w:ascii="仿宋" w:hAnsi="仿宋" w:eastAsia="仿宋" w:cs="Times New Roman"/>
          <w:sz w:val="32"/>
          <w:szCs w:val="32"/>
        </w:rPr>
        <w:t>%。完成的田间工程有：修筑塘坝</w:t>
      </w:r>
      <w:r>
        <w:rPr>
          <w:rFonts w:ascii="仿宋" w:hAnsi="仿宋" w:eastAsia="仿宋" w:cs="Times New Roman"/>
          <w:sz w:val="32"/>
          <w:szCs w:val="32"/>
        </w:rPr>
        <w:t>6</w:t>
      </w:r>
      <w:r>
        <w:rPr>
          <w:rFonts w:hint="eastAsia" w:ascii="仿宋" w:hAnsi="仿宋" w:eastAsia="仿宋" w:cs="Times New Roman"/>
          <w:sz w:val="32"/>
          <w:szCs w:val="32"/>
        </w:rPr>
        <w:t>处，衬砌渠道</w:t>
      </w:r>
      <w:r>
        <w:rPr>
          <w:rFonts w:ascii="仿宋" w:hAnsi="仿宋" w:eastAsia="仿宋" w:cs="Times New Roman"/>
          <w:sz w:val="32"/>
          <w:szCs w:val="32"/>
        </w:rPr>
        <w:t>3.4</w:t>
      </w:r>
      <w:r>
        <w:rPr>
          <w:rFonts w:hint="eastAsia" w:ascii="仿宋" w:hAnsi="仿宋" w:eastAsia="仿宋" w:cs="Times New Roman"/>
          <w:sz w:val="32"/>
          <w:szCs w:val="32"/>
        </w:rPr>
        <w:t>公里，疏浚沟渠</w:t>
      </w:r>
      <w:r>
        <w:rPr>
          <w:rFonts w:ascii="仿宋" w:hAnsi="仿宋" w:eastAsia="仿宋" w:cs="Times New Roman"/>
          <w:sz w:val="32"/>
          <w:szCs w:val="32"/>
        </w:rPr>
        <w:t>0.86</w:t>
      </w:r>
      <w:r>
        <w:rPr>
          <w:rFonts w:hint="eastAsia" w:ascii="仿宋" w:hAnsi="仿宋" w:eastAsia="仿宋" w:cs="Times New Roman"/>
          <w:sz w:val="32"/>
          <w:szCs w:val="32"/>
        </w:rPr>
        <w:t>公里，渠系建筑物</w:t>
      </w:r>
      <w:r>
        <w:rPr>
          <w:rFonts w:ascii="仿宋" w:hAnsi="仿宋" w:eastAsia="仿宋" w:cs="Times New Roman"/>
          <w:sz w:val="32"/>
          <w:szCs w:val="32"/>
        </w:rPr>
        <w:t>1</w:t>
      </w:r>
      <w:r>
        <w:rPr>
          <w:rFonts w:hint="eastAsia" w:ascii="仿宋" w:hAnsi="仿宋" w:eastAsia="仿宋" w:cs="Times New Roman"/>
          <w:sz w:val="32"/>
          <w:szCs w:val="32"/>
        </w:rPr>
        <w:t>处，机耕路0</w:t>
      </w:r>
      <w:r>
        <w:rPr>
          <w:rFonts w:ascii="仿宋" w:hAnsi="仿宋" w:eastAsia="仿宋" w:cs="Times New Roman"/>
          <w:sz w:val="32"/>
          <w:szCs w:val="32"/>
        </w:rPr>
        <w:t>.4</w:t>
      </w:r>
      <w:r>
        <w:rPr>
          <w:rFonts w:hint="eastAsia" w:ascii="仿宋" w:hAnsi="仿宋" w:eastAsia="仿宋" w:cs="Times New Roman"/>
          <w:sz w:val="32"/>
          <w:szCs w:val="32"/>
        </w:rPr>
        <w:t>公里。</w:t>
      </w:r>
    </w:p>
    <w:p>
      <w:pPr>
        <w:pStyle w:val="20"/>
        <w:ind w:firstLine="640"/>
      </w:pPr>
      <w:r>
        <w:rPr>
          <w:rFonts w:hint="eastAsia" w:ascii="仿宋" w:hAnsi="仿宋" w:eastAsia="仿宋"/>
          <w:sz w:val="32"/>
          <w:szCs w:val="32"/>
        </w:rPr>
        <w:t>3、</w:t>
      </w:r>
      <w:bookmarkStart w:id="14" w:name="_Hlk44620439"/>
      <w:r>
        <w:rPr>
          <w:rFonts w:hint="eastAsia" w:ascii="仿宋" w:hAnsi="仿宋" w:eastAsia="仿宋"/>
          <w:sz w:val="32"/>
          <w:szCs w:val="32"/>
        </w:rPr>
        <w:t>“</w:t>
      </w:r>
      <w:r>
        <w:rPr>
          <w:rFonts w:ascii="仿宋" w:hAnsi="仿宋" w:eastAsia="仿宋"/>
          <w:sz w:val="32"/>
          <w:szCs w:val="32"/>
        </w:rPr>
        <w:t>常宁市2018年度高标准农田建设（新增1万亩任务）</w:t>
      </w:r>
      <w:r>
        <w:rPr>
          <w:rFonts w:hint="eastAsia" w:ascii="仿宋" w:hAnsi="仿宋" w:eastAsia="仿宋"/>
          <w:sz w:val="32"/>
          <w:szCs w:val="32"/>
        </w:rPr>
        <w:t>项目”</w:t>
      </w:r>
      <w:bookmarkEnd w:id="14"/>
      <w:r>
        <w:rPr>
          <w:rFonts w:hint="eastAsia" w:ascii="仿宋" w:hAnsi="仿宋" w:eastAsia="仿宋"/>
          <w:sz w:val="32"/>
          <w:szCs w:val="32"/>
        </w:rPr>
        <w:t>原计划建设面积1万亩，截止2</w:t>
      </w:r>
      <w:r>
        <w:rPr>
          <w:rFonts w:ascii="仿宋" w:hAnsi="仿宋" w:eastAsia="仿宋"/>
          <w:sz w:val="32"/>
          <w:szCs w:val="32"/>
        </w:rPr>
        <w:t>020</w:t>
      </w:r>
      <w:r>
        <w:rPr>
          <w:rFonts w:hint="eastAsia" w:ascii="仿宋" w:hAnsi="仿宋" w:eastAsia="仿宋"/>
          <w:sz w:val="32"/>
          <w:szCs w:val="32"/>
        </w:rPr>
        <w:t>年6月3</w:t>
      </w:r>
      <w:r>
        <w:rPr>
          <w:rFonts w:ascii="仿宋" w:hAnsi="仿宋" w:eastAsia="仿宋"/>
          <w:sz w:val="32"/>
          <w:szCs w:val="32"/>
        </w:rPr>
        <w:t>0</w:t>
      </w:r>
      <w:r>
        <w:rPr>
          <w:rFonts w:hint="eastAsia" w:ascii="仿宋" w:hAnsi="仿宋" w:eastAsia="仿宋"/>
          <w:sz w:val="32"/>
          <w:szCs w:val="32"/>
        </w:rPr>
        <w:t>日，已经完成9</w:t>
      </w:r>
      <w:r>
        <w:rPr>
          <w:rFonts w:ascii="仿宋" w:hAnsi="仿宋" w:eastAsia="仿宋"/>
          <w:sz w:val="32"/>
          <w:szCs w:val="32"/>
        </w:rPr>
        <w:t>000</w:t>
      </w:r>
      <w:r>
        <w:rPr>
          <w:rFonts w:hint="eastAsia" w:ascii="仿宋" w:hAnsi="仿宋" w:eastAsia="仿宋"/>
          <w:sz w:val="32"/>
          <w:szCs w:val="32"/>
        </w:rPr>
        <w:t>亩。完成的主要工程有</w:t>
      </w:r>
      <w:r>
        <w:rPr>
          <w:rFonts w:hint="eastAsia"/>
        </w:rPr>
        <w:t>维修山塘22口，改造水井1座。</w:t>
      </w:r>
      <w:r>
        <w:rPr>
          <w:rFonts w:hint="eastAsia" w:ascii="仿宋" w:hAnsi="仿宋" w:eastAsia="仿宋"/>
          <w:kern w:val="2"/>
          <w:sz w:val="32"/>
          <w:szCs w:val="32"/>
        </w:rPr>
        <w:t>新建和改造灌水渠</w:t>
      </w:r>
      <w:r>
        <w:rPr>
          <w:rFonts w:ascii="仿宋" w:hAnsi="仿宋" w:eastAsia="仿宋"/>
          <w:sz w:val="32"/>
          <w:szCs w:val="32"/>
        </w:rPr>
        <w:t>4365</w:t>
      </w:r>
      <w:r>
        <w:rPr>
          <w:rFonts w:hint="eastAsia" w:ascii="仿宋" w:hAnsi="仿宋" w:eastAsia="仿宋"/>
          <w:kern w:val="2"/>
          <w:sz w:val="32"/>
          <w:szCs w:val="32"/>
        </w:rPr>
        <w:t>m。</w:t>
      </w:r>
      <w:r>
        <w:rPr>
          <w:rFonts w:hint="eastAsia" w:ascii="仿宋" w:hAnsi="仿宋" w:eastAsia="仿宋"/>
          <w:sz w:val="32"/>
          <w:szCs w:val="32"/>
        </w:rPr>
        <w:t>配套建设节制闸</w:t>
      </w:r>
      <w:r>
        <w:rPr>
          <w:rFonts w:ascii="仿宋" w:hAnsi="仿宋" w:eastAsia="仿宋"/>
          <w:sz w:val="32"/>
          <w:szCs w:val="32"/>
        </w:rPr>
        <w:t>110</w:t>
      </w:r>
      <w:r>
        <w:rPr>
          <w:rFonts w:hint="eastAsia" w:ascii="仿宋" w:hAnsi="仿宋" w:eastAsia="仿宋"/>
          <w:sz w:val="32"/>
          <w:szCs w:val="32"/>
        </w:rPr>
        <w:t>座，人行桥板</w:t>
      </w:r>
      <w:r>
        <w:rPr>
          <w:rFonts w:ascii="仿宋" w:hAnsi="仿宋" w:eastAsia="仿宋"/>
          <w:sz w:val="32"/>
          <w:szCs w:val="32"/>
        </w:rPr>
        <w:t>140</w:t>
      </w:r>
      <w:r>
        <w:rPr>
          <w:rFonts w:hint="eastAsia" w:ascii="仿宋" w:hAnsi="仿宋" w:eastAsia="仿宋"/>
          <w:sz w:val="32"/>
          <w:szCs w:val="32"/>
        </w:rPr>
        <w:t>处，便民码头</w:t>
      </w:r>
      <w:r>
        <w:rPr>
          <w:rFonts w:ascii="仿宋" w:hAnsi="仿宋" w:eastAsia="仿宋"/>
          <w:sz w:val="32"/>
          <w:szCs w:val="32"/>
        </w:rPr>
        <w:t>66</w:t>
      </w:r>
      <w:r>
        <w:rPr>
          <w:rFonts w:hint="eastAsia" w:ascii="仿宋" w:hAnsi="仿宋" w:eastAsia="仿宋"/>
          <w:sz w:val="32"/>
          <w:szCs w:val="32"/>
        </w:rPr>
        <w:t>座，</w:t>
      </w:r>
      <w:r>
        <w:rPr>
          <w:rFonts w:hint="eastAsia" w:ascii="仿宋" w:hAnsi="仿宋" w:eastAsia="仿宋"/>
          <w:kern w:val="2"/>
          <w:sz w:val="32"/>
          <w:szCs w:val="32"/>
        </w:rPr>
        <w:t>新增灌水渠护砌挡土墙100m。新建机耕道5690m，改造机耕道380m。</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（四）项目效益情况</w:t>
      </w:r>
    </w:p>
    <w:p>
      <w:pPr>
        <w:pStyle w:val="25"/>
      </w:pPr>
      <w:bookmarkStart w:id="15" w:name="_Toc387871158"/>
      <w:r>
        <w:rPr>
          <w:rFonts w:hint="eastAsia"/>
        </w:rPr>
        <w:t>1、改善劳动强度</w:t>
      </w:r>
    </w:p>
    <w:p>
      <w:pPr>
        <w:pStyle w:val="20"/>
        <w:ind w:firstLine="586"/>
        <w:rPr>
          <w:w w:val="98"/>
        </w:rPr>
      </w:pPr>
      <w:r>
        <w:rPr>
          <w:rFonts w:hint="eastAsia"/>
          <w:w w:val="98"/>
        </w:rPr>
        <w:t>一是通过该项目的实施，田间灌排系统完善、工程配套、利用充分，输、配、灌、排水及时高效；预计</w:t>
      </w:r>
      <w:r>
        <w:rPr>
          <w:bCs/>
        </w:rPr>
        <w:t>每年每亩可以节约农民用工</w:t>
      </w:r>
      <w:r>
        <w:rPr>
          <w:rFonts w:hint="eastAsia"/>
          <w:bCs/>
        </w:rPr>
        <w:t>2</w:t>
      </w:r>
      <w:r>
        <w:rPr>
          <w:bCs/>
        </w:rPr>
        <w:t>个工日</w:t>
      </w:r>
      <w:r>
        <w:rPr>
          <w:rFonts w:hint="eastAsia"/>
          <w:bCs/>
        </w:rPr>
        <w:t>；</w:t>
      </w:r>
      <w:r>
        <w:t>通过</w:t>
      </w:r>
      <w:r>
        <w:rPr>
          <w:rFonts w:hint="eastAsia" w:ascii="仿宋_GB2312"/>
          <w:w w:val="98"/>
        </w:rPr>
        <w:t>耕种收综合机械化水平和农作物统防统治覆盖率</w:t>
      </w:r>
      <w:r>
        <w:t>，每年每亩可以节约农民用工</w:t>
      </w:r>
      <w:r>
        <w:rPr>
          <w:rFonts w:hint="eastAsia"/>
        </w:rPr>
        <w:t>4</w:t>
      </w:r>
      <w:r>
        <w:t>个工日</w:t>
      </w:r>
      <w:r>
        <w:rPr>
          <w:rFonts w:hint="eastAsia"/>
        </w:rPr>
        <w:t>。</w:t>
      </w:r>
    </w:p>
    <w:p>
      <w:pPr>
        <w:pStyle w:val="20"/>
        <w:rPr>
          <w:w w:val="98"/>
        </w:rPr>
      </w:pPr>
      <w:r>
        <w:rPr>
          <w:rFonts w:hint="eastAsia"/>
        </w:rPr>
        <w:t>二是</w:t>
      </w:r>
      <w:r>
        <w:t>通过田间道路建设和维修，便于农业机械化</w:t>
      </w:r>
      <w:r>
        <w:rPr>
          <w:rFonts w:hint="eastAsia"/>
        </w:rPr>
        <w:t>，项目区耕种收</w:t>
      </w:r>
      <w:bookmarkStart w:id="16" w:name="_Hlk44618160"/>
      <w:r>
        <w:rPr>
          <w:rFonts w:hint="eastAsia"/>
        </w:rPr>
        <w:t>综合机械化水平达到70%以上（比原来提高8%以上），农作物统防统治覆盖率达到90%以上（比原来提高7%以上）</w:t>
      </w:r>
      <w:r>
        <w:rPr>
          <w:rFonts w:hint="eastAsia"/>
          <w:w w:val="98"/>
        </w:rPr>
        <w:t>。</w:t>
      </w:r>
    </w:p>
    <w:bookmarkEnd w:id="16"/>
    <w:p>
      <w:pPr>
        <w:pStyle w:val="25"/>
      </w:pPr>
      <w:r>
        <w:t>2</w:t>
      </w:r>
      <w:r>
        <w:rPr>
          <w:rFonts w:hint="eastAsia"/>
        </w:rPr>
        <w:t>、促进粮食增产和农民增收</w:t>
      </w:r>
    </w:p>
    <w:p>
      <w:pPr>
        <w:pStyle w:val="20"/>
      </w:pPr>
      <w:r>
        <w:rPr>
          <w:rFonts w:hint="eastAsia"/>
        </w:rPr>
        <w:t>（1）新增粮食产能</w:t>
      </w:r>
    </w:p>
    <w:p>
      <w:pPr>
        <w:pStyle w:val="20"/>
        <w:rPr>
          <w:color w:val="FF0000"/>
        </w:rPr>
      </w:pPr>
      <w:r>
        <w:rPr>
          <w:rFonts w:hint="eastAsia"/>
        </w:rPr>
        <w:t>三个</w:t>
      </w:r>
      <w:r>
        <w:t>项目</w:t>
      </w:r>
      <w:r>
        <w:rPr>
          <w:rFonts w:hint="eastAsia"/>
        </w:rPr>
        <w:t>建成总面积面积</w:t>
      </w:r>
      <w:r>
        <w:t>6.44</w:t>
      </w:r>
      <w:r>
        <w:rPr>
          <w:rFonts w:hint="eastAsia"/>
        </w:rPr>
        <w:t>万亩，</w:t>
      </w:r>
      <w:r>
        <w:t>通过</w:t>
      </w:r>
      <w:r>
        <w:rPr>
          <w:rFonts w:hint="eastAsia"/>
        </w:rPr>
        <w:t>灌溉与排水设施的建设、机耕道路、土壤改良等一系列措施建设，</w:t>
      </w:r>
      <w:r>
        <w:t>提高</w:t>
      </w:r>
      <w:r>
        <w:rPr>
          <w:rFonts w:hint="eastAsia"/>
        </w:rPr>
        <w:t>了</w:t>
      </w:r>
      <w:r>
        <w:t>土</w:t>
      </w:r>
      <w:r>
        <w:rPr>
          <w:rFonts w:hint="eastAsia"/>
        </w:rPr>
        <w:t>、</w:t>
      </w:r>
      <w:r>
        <w:t>水</w:t>
      </w:r>
      <w:r>
        <w:rPr>
          <w:rFonts w:hint="eastAsia"/>
        </w:rPr>
        <w:t>、</w:t>
      </w:r>
      <w:r>
        <w:t>肥资源利用率</w:t>
      </w:r>
      <w:r>
        <w:rPr>
          <w:rFonts w:hint="eastAsia"/>
        </w:rPr>
        <w:t>，</w:t>
      </w:r>
      <w:r>
        <w:t>使</w:t>
      </w:r>
      <w:r>
        <w:rPr>
          <w:rFonts w:hint="eastAsia"/>
        </w:rPr>
        <w:t>项目区</w:t>
      </w:r>
      <w:r>
        <w:t>粮食</w:t>
      </w:r>
      <w:r>
        <w:rPr>
          <w:rFonts w:hint="eastAsia"/>
        </w:rPr>
        <w:t>综合生产能力大大</w:t>
      </w:r>
      <w:r>
        <w:t>提高。</w:t>
      </w:r>
      <w:r>
        <w:rPr>
          <w:rFonts w:hint="eastAsia"/>
        </w:rPr>
        <w:t>按亩增5</w:t>
      </w:r>
      <w:r>
        <w:t>0</w:t>
      </w:r>
      <w:r>
        <w:rPr>
          <w:rFonts w:hint="eastAsia"/>
        </w:rPr>
        <w:t>公斤，复种指数1</w:t>
      </w:r>
      <w:r>
        <w:t>.2，</w:t>
      </w:r>
      <w:r>
        <w:rPr>
          <w:rFonts w:hint="eastAsia"/>
        </w:rPr>
        <w:t>每亩年增产粮食为6</w:t>
      </w:r>
      <w:r>
        <w:t>0</w:t>
      </w:r>
      <w:r>
        <w:rPr>
          <w:rFonts w:hint="eastAsia"/>
        </w:rPr>
        <w:t>公斤计算，项目区年增产粮食</w:t>
      </w:r>
      <w:r>
        <w:t>386.4</w:t>
      </w:r>
      <w:r>
        <w:rPr>
          <w:rFonts w:hint="eastAsia"/>
        </w:rPr>
        <w:t>万公斤，按照国家发改委最新公布的2019年最低收购价政策，早晚稻收购综合保护价</w:t>
      </w:r>
      <w:r>
        <w:t>2.46</w:t>
      </w:r>
      <w:r>
        <w:rPr>
          <w:rFonts w:hint="eastAsia"/>
        </w:rPr>
        <w:t>元/公斤计算，</w:t>
      </w:r>
      <w:r>
        <w:t>项目区每年共新增</w:t>
      </w:r>
      <w:r>
        <w:rPr>
          <w:rFonts w:hint="eastAsia"/>
        </w:rPr>
        <w:t>粮食产值</w:t>
      </w:r>
    </w:p>
    <w:p>
      <w:pPr>
        <w:pStyle w:val="20"/>
      </w:pPr>
      <w:r>
        <w:rPr>
          <w:rFonts w:hint="eastAsia"/>
        </w:rPr>
        <w:t>（</w:t>
      </w:r>
      <w:r>
        <w:t>2</w:t>
      </w:r>
      <w:r>
        <w:rPr>
          <w:rFonts w:hint="eastAsia"/>
        </w:rPr>
        <w:t>）运行成本分析</w:t>
      </w:r>
    </w:p>
    <w:p>
      <w:pPr>
        <w:pStyle w:val="20"/>
        <w:ind w:firstLine="586"/>
      </w:pPr>
      <w:r>
        <w:rPr>
          <w:rFonts w:hint="eastAsia"/>
          <w:w w:val="98"/>
        </w:rPr>
        <w:t>a）节约用工费：</w:t>
      </w:r>
      <w:r>
        <w:t>通过</w:t>
      </w:r>
      <w:r>
        <w:rPr>
          <w:rFonts w:hint="eastAsia"/>
        </w:rPr>
        <w:t>改善项目区灌溉与排水</w:t>
      </w:r>
      <w:r>
        <w:t>工程</w:t>
      </w:r>
      <w:r>
        <w:rPr>
          <w:rFonts w:hint="eastAsia"/>
        </w:rPr>
        <w:t>设施</w:t>
      </w:r>
      <w:r>
        <w:t>，每年每亩可以节约农民管水用工</w:t>
      </w:r>
      <w:r>
        <w:rPr>
          <w:rFonts w:hint="eastAsia"/>
        </w:rPr>
        <w:t>3</w:t>
      </w:r>
      <w:r>
        <w:t>个工日；通过</w:t>
      </w:r>
      <w:r>
        <w:rPr>
          <w:rFonts w:hint="eastAsia" w:ascii="仿宋_GB2312"/>
          <w:w w:val="98"/>
        </w:rPr>
        <w:t>耕种收综合机械化水平和农作物统防统治覆盖率</w:t>
      </w:r>
      <w:r>
        <w:t>，每年每亩可以节约农民用工</w:t>
      </w:r>
      <w:r>
        <w:rPr>
          <w:rFonts w:hint="eastAsia"/>
        </w:rPr>
        <w:t>4</w:t>
      </w:r>
      <w:r>
        <w:t>个工日</w:t>
      </w:r>
      <w:r>
        <w:rPr>
          <w:rFonts w:hint="eastAsia"/>
        </w:rPr>
        <w:t>。同时，农</w:t>
      </w:r>
      <w:r>
        <w:t>个工日，按</w:t>
      </w:r>
      <w:r>
        <w:rPr>
          <w:rFonts w:hint="eastAsia"/>
        </w:rPr>
        <w:t>8</w:t>
      </w:r>
      <w:r>
        <w:t>0元/工日计算，项目区每年</w:t>
      </w:r>
      <w:r>
        <w:rPr>
          <w:rFonts w:hint="eastAsia"/>
        </w:rPr>
        <w:t>共减少人工费</w:t>
      </w:r>
      <w:r>
        <w:t>1545.6万元。</w:t>
      </w:r>
    </w:p>
    <w:p>
      <w:pPr>
        <w:pStyle w:val="20"/>
      </w:pPr>
      <w:r>
        <w:rPr>
          <w:rFonts w:hint="eastAsia"/>
        </w:rPr>
        <w:t>b）节约肥料费：</w:t>
      </w:r>
      <w:r>
        <w:t>采用秸秆还田</w:t>
      </w:r>
      <w:r>
        <w:rPr>
          <w:rFonts w:hint="eastAsia"/>
        </w:rPr>
        <w:t>、增施有机肥和种植绿肥等</w:t>
      </w:r>
      <w:r>
        <w:t>措施</w:t>
      </w:r>
      <w:r>
        <w:rPr>
          <w:rFonts w:hint="eastAsia"/>
          <w:w w:val="98"/>
        </w:rPr>
        <w:t>替代化肥使用</w:t>
      </w:r>
      <w:r>
        <w:rPr>
          <w:w w:val="98"/>
        </w:rPr>
        <w:t>，每亩节约</w:t>
      </w:r>
      <w:r>
        <w:rPr>
          <w:rFonts w:hint="eastAsia"/>
          <w:w w:val="98"/>
        </w:rPr>
        <w:t>化</w:t>
      </w:r>
      <w:r>
        <w:rPr>
          <w:w w:val="98"/>
        </w:rPr>
        <w:t>肥（以尿素折算）5kg，按4元/kg计算，</w:t>
      </w:r>
      <w:r>
        <w:t>每亩一季节约20元，每年每亩节约</w:t>
      </w:r>
      <w:r>
        <w:rPr>
          <w:rFonts w:hint="eastAsia"/>
        </w:rPr>
        <w:t>肥料费</w:t>
      </w:r>
      <w:r>
        <w:t>40元</w:t>
      </w:r>
      <w:r>
        <w:rPr>
          <w:rFonts w:hint="eastAsia"/>
        </w:rPr>
        <w:t>。</w:t>
      </w:r>
      <w:r>
        <w:t>项目区每年</w:t>
      </w:r>
      <w:r>
        <w:rPr>
          <w:rFonts w:hint="eastAsia"/>
        </w:rPr>
        <w:t>共</w:t>
      </w:r>
      <w:r>
        <w:t>节约</w:t>
      </w:r>
      <w:r>
        <w:rPr>
          <w:rFonts w:hint="eastAsia"/>
        </w:rPr>
        <w:t>肥料费</w:t>
      </w:r>
      <w:r>
        <w:t>257.6</w:t>
      </w:r>
      <w:r>
        <w:rPr>
          <w:rFonts w:hint="eastAsia"/>
        </w:rPr>
        <w:t>万元。</w:t>
      </w:r>
    </w:p>
    <w:p>
      <w:pPr>
        <w:pStyle w:val="20"/>
      </w:pPr>
      <w:r>
        <w:t>c）增加生产成本费：项目区</w:t>
      </w:r>
      <w:bookmarkEnd w:id="15"/>
      <w:r>
        <w:t>通过耕种收综合机械化水平和农作物统防统治覆盖率，按每亩年均增加生产成本费120元计，项目区每年需增加生产成本772.8万元。</w:t>
      </w:r>
    </w:p>
    <w:p>
      <w:pPr>
        <w:pStyle w:val="20"/>
      </w:pPr>
      <w:r>
        <w:t>项目区年节约运行成本费共1030.4万元（</w:t>
      </w:r>
      <w:r>
        <w:rPr>
          <w:w w:val="98"/>
        </w:rPr>
        <w:t>节约用工费+</w:t>
      </w:r>
      <w:r>
        <w:t>节约肥料费-增加生产成本费）。</w:t>
      </w:r>
    </w:p>
    <w:p>
      <w:pPr>
        <w:pStyle w:val="20"/>
      </w:pPr>
      <w:r>
        <w:rPr>
          <w:rFonts w:hint="eastAsia"/>
        </w:rPr>
        <w:t>（</w:t>
      </w:r>
      <w:r>
        <w:t>3</w:t>
      </w:r>
      <w:r>
        <w:rPr>
          <w:rFonts w:hint="eastAsia"/>
        </w:rPr>
        <w:t>）农民增收情况</w:t>
      </w:r>
    </w:p>
    <w:p>
      <w:pPr>
        <w:pStyle w:val="20"/>
      </w:pPr>
      <w:r>
        <w:rPr>
          <w:rFonts w:hint="eastAsia"/>
        </w:rPr>
        <w:t>通过高标准农田建设，项目区受益农民人数为</w:t>
      </w:r>
      <w:r>
        <w:t>96254</w:t>
      </w:r>
      <w:r>
        <w:rPr>
          <w:rFonts w:hint="eastAsia"/>
        </w:rPr>
        <w:t>人。从以上分析可知，</w:t>
      </w:r>
      <w:r>
        <w:t>项目区每年共新增</w:t>
      </w:r>
      <w:r>
        <w:rPr>
          <w:rFonts w:hint="eastAsia"/>
        </w:rPr>
        <w:t>粮食产值</w:t>
      </w:r>
      <w:r>
        <w:t>950.54万元</w:t>
      </w:r>
      <w:r>
        <w:rPr>
          <w:rFonts w:hint="eastAsia"/>
        </w:rPr>
        <w:t>，年节约成本共</w:t>
      </w:r>
      <w:r>
        <w:t>1030.4</w:t>
      </w:r>
      <w:r>
        <w:rPr>
          <w:rFonts w:hint="eastAsia"/>
        </w:rPr>
        <w:t>万元，年新增纯收入共</w:t>
      </w:r>
      <w:r>
        <w:t>1980.94</w:t>
      </w:r>
      <w:r>
        <w:rPr>
          <w:rFonts w:hint="eastAsia"/>
        </w:rPr>
        <w:t>万元。</w:t>
      </w:r>
    </w:p>
    <w:p>
      <w:pPr>
        <w:pStyle w:val="20"/>
      </w:pPr>
      <w:r>
        <w:rPr>
          <w:rFonts w:hint="eastAsia"/>
        </w:rPr>
        <w:t>农民人均增加纯收入=年新增纯收入/受益农民人数=</w:t>
      </w:r>
      <w:r>
        <w:t>205.8</w:t>
      </w:r>
      <w:r>
        <w:rPr>
          <w:rFonts w:hint="eastAsia"/>
        </w:rPr>
        <w:t>元。</w:t>
      </w:r>
      <w:bookmarkStart w:id="17" w:name="_Toc17903589"/>
    </w:p>
    <w:p>
      <w:pPr>
        <w:pStyle w:val="20"/>
      </w:pPr>
      <w:r>
        <w:rPr>
          <w:rFonts w:hint="eastAsia"/>
        </w:rPr>
        <w:t>3、</w:t>
      </w:r>
      <w:r>
        <w:t>社会效益</w:t>
      </w:r>
      <w:bookmarkEnd w:id="17"/>
    </w:p>
    <w:p>
      <w:pPr>
        <w:pStyle w:val="20"/>
      </w:pPr>
      <w:r>
        <w:t>该项目通过配套与完善农田水利设施，培育基础地力，</w:t>
      </w:r>
      <w:r>
        <w:rPr>
          <w:rFonts w:hint="eastAsia"/>
        </w:rPr>
        <w:t>常宁市</w:t>
      </w:r>
      <w:r>
        <w:t>6.44万亩中低产田使其达到高产稳产粮田标准，增强防灾抗灾能力和技术承载能力，社会效益显著。为国家粮食安全做出积极贡献。增加农民收入，减轻劳动强度，提高种粮效益和农民种粮积极性。通过高产稳产粮田建设，让农民真正体会到国家对农业的重视和对农民利益的保护，从而带动农民加大对农业的投入，对于巩固和完善农村经营承包责任制、促进土地流转和实行农业集约化经营创造了有利条件。</w:t>
      </w:r>
      <w:bookmarkStart w:id="18" w:name="_Toc17903590"/>
    </w:p>
    <w:p>
      <w:pPr>
        <w:pStyle w:val="20"/>
      </w:pPr>
      <w:r>
        <w:t>4</w:t>
      </w:r>
      <w:r>
        <w:rPr>
          <w:rFonts w:hint="eastAsia"/>
        </w:rPr>
        <w:t>、</w:t>
      </w:r>
      <w:r>
        <w:t>生态效益</w:t>
      </w:r>
      <w:bookmarkEnd w:id="18"/>
    </w:p>
    <w:p>
      <w:pPr>
        <w:pStyle w:val="20"/>
      </w:pPr>
      <w:r>
        <w:rPr>
          <w:rFonts w:hint="eastAsia"/>
        </w:rPr>
        <w:t>（1）</w:t>
      </w:r>
      <w:r>
        <w:t>通过农田排灌渠系的配套与完善，机耕道的建设与维修，可显著增强农田保水能力，有效防治水土流失，改善生态环境和农业条件，增强项目区抵御洪涝、干旱等自然灾害的能力</w:t>
      </w:r>
      <w:r>
        <w:rPr>
          <w:rFonts w:hint="eastAsia"/>
        </w:rPr>
        <w:t>。</w:t>
      </w:r>
    </w:p>
    <w:p>
      <w:pPr>
        <w:pStyle w:val="20"/>
      </w:pPr>
      <w:r>
        <w:rPr>
          <w:rFonts w:hint="eastAsia"/>
        </w:rPr>
        <w:t>（2）根据农田防护需要，在项目区合理修筑岸坡防护、沟道治理、坡面防护、田坎防护等设施，完善农田防护与生态环境保持体系。建成后，受防护的农田面积占建设区面积的比例不低于90%，农田防护与生态保持工程与农村居民点景观相协调，有效保护田间生物生存和生活环境。</w:t>
      </w:r>
    </w:p>
    <w:p>
      <w:pPr>
        <w:pStyle w:val="20"/>
      </w:pPr>
      <w:r>
        <w:rPr>
          <w:rFonts w:hint="eastAsia"/>
        </w:rPr>
        <w:t>（3）通过开展农业科技示范，合理使用高效、低毒、低残留农药，推广高效节水灌溉技术和生态沟、生态塘、生态渠、生态坝等技术，推广水肥一体化及科学施肥，保持土壤养分平衡，持续实施测土配方施肥，科学合理施用复合肥、缓释肥、生物肥料；从而有效保护生态环境。</w:t>
      </w:r>
    </w:p>
    <w:p>
      <w:pPr>
        <w:spacing w:line="560" w:lineRule="exact"/>
        <w:rPr>
          <w:rStyle w:val="13"/>
          <w:rFonts w:ascii="黑体" w:hAnsi="黑体" w:eastAsia="黑体"/>
          <w:b w:val="0"/>
          <w:bCs w:val="0"/>
        </w:rPr>
      </w:pPr>
      <w:r>
        <w:rPr>
          <w:rStyle w:val="13"/>
          <w:rFonts w:hint="eastAsia" w:ascii="黑体" w:hAnsi="黑体" w:eastAsia="黑体"/>
          <w:b w:val="0"/>
          <w:bCs w:val="0"/>
        </w:rPr>
        <w:t>五、主要经验做法、存在问题及原因分析</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资金做到专帐、专户，资金使用采用县级报帐制度，按工程进度付款，预留质量保证金，待工程竣工验收运行一年后， 视质量问题处理结果，决定质保金处理方式。</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存在的主要问题，一是“重建轻管”现象仍然比较普遍。在项目的管理中注重项目建设和施工管理、检查、验收，轻视运行管护工作的刚性要求。不仅项目工程的受益主体管护意识淡薄，项目区村民也缺乏主人翁意识，在项目工程建设期间，各方面都很关注，工程建成交付使用后，往往不受重视，对工程运营状况和管护关注甚少。二是财政部门因“疫情”影响压力过大，资金拨付严重滞后于工程进度，尤其是此次财政（奖励）项目和</w:t>
      </w:r>
      <w:r>
        <w:rPr>
          <w:rFonts w:hint="eastAsia" w:ascii="仿宋" w:hAnsi="仿宋" w:eastAsia="仿宋"/>
          <w:sz w:val="32"/>
          <w:szCs w:val="32"/>
        </w:rPr>
        <w:t>“</w:t>
      </w:r>
      <w:r>
        <w:rPr>
          <w:rFonts w:ascii="仿宋" w:hAnsi="仿宋" w:eastAsia="仿宋"/>
          <w:sz w:val="32"/>
          <w:szCs w:val="32"/>
        </w:rPr>
        <w:t>常宁市2018年度高标准农田建设（新增1万亩任务）</w:t>
      </w:r>
      <w:r>
        <w:rPr>
          <w:rFonts w:hint="eastAsia" w:ascii="仿宋" w:hAnsi="仿宋" w:eastAsia="仿宋"/>
          <w:sz w:val="32"/>
          <w:szCs w:val="32"/>
        </w:rPr>
        <w:t>项目”</w:t>
      </w:r>
      <w:r>
        <w:rPr>
          <w:rFonts w:hint="eastAsia" w:ascii="仿宋" w:hAnsi="仿宋" w:eastAsia="仿宋" w:cs="Times New Roman"/>
          <w:color w:val="000000"/>
          <w:sz w:val="32"/>
          <w:szCs w:val="32"/>
        </w:rPr>
        <w:t>专项资金，工期过半，财政资金严重滞后，极大地影响施工积极性。更为严重的是社会投资资本迟迟不能到位，致使项目建设陷入窘迫境地。三是投资标准亟待提高。目前的高标准农田建设尤其是高效节水项目，资金投入标准过低，不能满足建设的实际需求，发挥的实际效益不高。</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六、有关建议</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、切实加大投入，提高建设标准，提高投资标准。从实际出发确定工程造价、加快拨款进程。安排管护费用，建议管护费提高到项目总资金的2%计取。</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2、加强项目建设专业人员学习培训。特别是要注重增强年轻类项目管理人员的力量，确保项目科学实施、顺利进行，达到预期的目标和效益。</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3、完善和落实项目财政资金拨付考核责任追究制。完善财政资金考核方案，落实责任追究，加强项目资金管理，确保工程进度和质量，确保资金足额及时拨付到位。</w:t>
      </w:r>
    </w:p>
    <w:p>
      <w:pPr>
        <w:spacing w:line="560" w:lineRule="exact"/>
        <w:ind w:firstLine="640" w:firstLineChars="200"/>
        <w:rPr>
          <w:rStyle w:val="13"/>
          <w:rFonts w:ascii="仿宋" w:hAnsi="仿宋" w:eastAsia="仿宋" w:cs="Times New Roman"/>
          <w:b w:val="0"/>
          <w:bCs w:val="0"/>
          <w:color w:val="000000"/>
        </w:rPr>
      </w:pPr>
      <w:r>
        <w:rPr>
          <w:rFonts w:hint="eastAsia" w:ascii="仿宋" w:hAnsi="仿宋" w:eastAsia="仿宋" w:cs="Times New Roman"/>
          <w:color w:val="000000"/>
          <w:sz w:val="32"/>
          <w:szCs w:val="32"/>
        </w:rPr>
        <w:t>4、吸纳社会资本参与项目建设，可以提高投资标准、提升建设水平。但存在诸多不确定性。必须制定相应的政策、管理制度及约束机制，完善工作程序，建立风险规避机制。</w:t>
      </w:r>
    </w:p>
    <w:p>
      <w:pPr>
        <w:spacing w:line="560" w:lineRule="exact"/>
        <w:jc w:val="center"/>
        <w:rPr>
          <w:rFonts w:ascii="仿宋" w:hAnsi="仿宋" w:eastAsia="仿宋" w:cs="Times New Roman"/>
          <w:color w:val="000000"/>
          <w:sz w:val="32"/>
          <w:szCs w:val="32"/>
        </w:rPr>
      </w:pPr>
      <w:r>
        <w:rPr>
          <w:rStyle w:val="13"/>
          <w:rFonts w:ascii="仿宋" w:hAnsi="仿宋" w:eastAsia="仿宋"/>
        </w:rPr>
        <w:t xml:space="preserve">                     </w:t>
      </w:r>
      <w:r>
        <w:rPr>
          <w:rFonts w:ascii="仿宋" w:hAnsi="仿宋" w:eastAsia="仿宋" w:cs="Times New Roman"/>
          <w:color w:val="000000"/>
          <w:sz w:val="32"/>
          <w:szCs w:val="32"/>
        </w:rPr>
        <w:t>常宁市乡村</w:t>
      </w:r>
      <w:r>
        <w:rPr>
          <w:rFonts w:hint="eastAsia" w:ascii="仿宋" w:hAnsi="仿宋" w:eastAsia="仿宋" w:cs="Times New Roman"/>
          <w:color w:val="000000"/>
          <w:sz w:val="32"/>
          <w:szCs w:val="32"/>
        </w:rPr>
        <w:t>振兴事务中心</w:t>
      </w:r>
    </w:p>
    <w:p>
      <w:pPr>
        <w:spacing w:line="560" w:lineRule="exact"/>
        <w:ind w:right="1440"/>
        <w:jc w:val="right"/>
        <w:rPr>
          <w:rFonts w:ascii="仿宋" w:hAnsi="仿宋" w:eastAsia="仿宋" w:cs="Times New Roman"/>
          <w:color w:val="000000"/>
          <w:sz w:val="32"/>
          <w:szCs w:val="32"/>
        </w:rPr>
      </w:pPr>
      <w:r>
        <w:rPr>
          <w:rFonts w:hint="eastAsia" w:ascii="仿宋" w:hAnsi="仿宋" w:eastAsia="仿宋" w:cs="Times New Roman"/>
          <w:color w:val="000000"/>
          <w:sz w:val="32"/>
          <w:szCs w:val="32"/>
        </w:rPr>
        <w:t>2</w:t>
      </w:r>
      <w:r>
        <w:rPr>
          <w:rFonts w:ascii="仿宋" w:hAnsi="仿宋" w:eastAsia="仿宋" w:cs="Times New Roman"/>
          <w:color w:val="000000"/>
          <w:sz w:val="32"/>
          <w:szCs w:val="32"/>
        </w:rPr>
        <w:t>020</w:t>
      </w:r>
      <w:r>
        <w:rPr>
          <w:rFonts w:hint="eastAsia" w:ascii="仿宋" w:hAnsi="仿宋" w:eastAsia="仿宋" w:cs="Times New Roman"/>
          <w:color w:val="000000"/>
          <w:sz w:val="32"/>
          <w:szCs w:val="32"/>
        </w:rPr>
        <w:t>年10月1</w:t>
      </w:r>
      <w:r>
        <w:rPr>
          <w:rFonts w:ascii="仿宋" w:hAnsi="仿宋" w:eastAsia="仿宋" w:cs="Times New Roman"/>
          <w:color w:val="000000"/>
          <w:sz w:val="32"/>
          <w:szCs w:val="32"/>
        </w:rPr>
        <w:t>0</w:t>
      </w:r>
      <w:r>
        <w:rPr>
          <w:rFonts w:hint="eastAsia" w:ascii="仿宋" w:hAnsi="仿宋" w:eastAsia="仿宋" w:cs="Times New Roman"/>
          <w:color w:val="000000"/>
          <w:sz w:val="32"/>
          <w:szCs w:val="32"/>
        </w:rPr>
        <w:t>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微软雅黑"/>
    <w:panose1 w:val="00000000000000000000"/>
    <w:charset w:val="86"/>
    <w:family w:val="auto"/>
    <w:pitch w:val="default"/>
    <w:sig w:usb0="00000000" w:usb1="00000000"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266191"/>
    </w:sdtPr>
    <w:sdtContent>
      <w:p>
        <w:pPr>
          <w:pStyle w:val="7"/>
          <w:jc w:val="right"/>
        </w:pPr>
        <w:r>
          <w:fldChar w:fldCharType="begin"/>
        </w:r>
        <w:r>
          <w:instrText xml:space="preserve">PAGE   \* MERGEFORMAT</w:instrText>
        </w:r>
        <w:r>
          <w:fldChar w:fldCharType="separate"/>
        </w:r>
        <w:r>
          <w:rPr>
            <w:lang w:val="zh-CN"/>
          </w:rPr>
          <w:t>16</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CF"/>
    <w:rsid w:val="000162B1"/>
    <w:rsid w:val="00043FF1"/>
    <w:rsid w:val="00044077"/>
    <w:rsid w:val="00046864"/>
    <w:rsid w:val="000939A6"/>
    <w:rsid w:val="000D37C4"/>
    <w:rsid w:val="000D3F95"/>
    <w:rsid w:val="000E2431"/>
    <w:rsid w:val="000F68A9"/>
    <w:rsid w:val="00100B93"/>
    <w:rsid w:val="001171A1"/>
    <w:rsid w:val="00117FF8"/>
    <w:rsid w:val="00120A26"/>
    <w:rsid w:val="0013467E"/>
    <w:rsid w:val="00137AC5"/>
    <w:rsid w:val="00140642"/>
    <w:rsid w:val="001522A2"/>
    <w:rsid w:val="001539A9"/>
    <w:rsid w:val="0015757E"/>
    <w:rsid w:val="00164D00"/>
    <w:rsid w:val="00183062"/>
    <w:rsid w:val="00183F5C"/>
    <w:rsid w:val="001900FB"/>
    <w:rsid w:val="001B442D"/>
    <w:rsid w:val="001B79CF"/>
    <w:rsid w:val="001C487A"/>
    <w:rsid w:val="001D293E"/>
    <w:rsid w:val="001D4883"/>
    <w:rsid w:val="001D7F47"/>
    <w:rsid w:val="001F1DDB"/>
    <w:rsid w:val="001F46D2"/>
    <w:rsid w:val="001F577D"/>
    <w:rsid w:val="002038B6"/>
    <w:rsid w:val="00207040"/>
    <w:rsid w:val="0021274D"/>
    <w:rsid w:val="002137B0"/>
    <w:rsid w:val="00221515"/>
    <w:rsid w:val="00230552"/>
    <w:rsid w:val="00235819"/>
    <w:rsid w:val="00253DDA"/>
    <w:rsid w:val="00260AB8"/>
    <w:rsid w:val="00262B8E"/>
    <w:rsid w:val="00266AC6"/>
    <w:rsid w:val="002A2737"/>
    <w:rsid w:val="002E0EE4"/>
    <w:rsid w:val="002E4634"/>
    <w:rsid w:val="00300A21"/>
    <w:rsid w:val="00300BD1"/>
    <w:rsid w:val="003235BA"/>
    <w:rsid w:val="0032671D"/>
    <w:rsid w:val="00331D11"/>
    <w:rsid w:val="0033558D"/>
    <w:rsid w:val="0037626B"/>
    <w:rsid w:val="003802C4"/>
    <w:rsid w:val="00384D9A"/>
    <w:rsid w:val="003D059B"/>
    <w:rsid w:val="003D5B8D"/>
    <w:rsid w:val="003F22EB"/>
    <w:rsid w:val="00410719"/>
    <w:rsid w:val="004125F3"/>
    <w:rsid w:val="00414961"/>
    <w:rsid w:val="0042651F"/>
    <w:rsid w:val="00437468"/>
    <w:rsid w:val="004472B3"/>
    <w:rsid w:val="00460E3F"/>
    <w:rsid w:val="00470726"/>
    <w:rsid w:val="004837FB"/>
    <w:rsid w:val="00491312"/>
    <w:rsid w:val="00491BCF"/>
    <w:rsid w:val="004942EA"/>
    <w:rsid w:val="004A34A6"/>
    <w:rsid w:val="004E133F"/>
    <w:rsid w:val="004E6F73"/>
    <w:rsid w:val="004F37BF"/>
    <w:rsid w:val="00503FC7"/>
    <w:rsid w:val="0051216E"/>
    <w:rsid w:val="00527D3D"/>
    <w:rsid w:val="0053377B"/>
    <w:rsid w:val="00590371"/>
    <w:rsid w:val="00590795"/>
    <w:rsid w:val="005B56FA"/>
    <w:rsid w:val="005B63C4"/>
    <w:rsid w:val="005E3464"/>
    <w:rsid w:val="006016A7"/>
    <w:rsid w:val="006026EF"/>
    <w:rsid w:val="00607FBB"/>
    <w:rsid w:val="00681B7A"/>
    <w:rsid w:val="006B51E6"/>
    <w:rsid w:val="006D5B71"/>
    <w:rsid w:val="006D741F"/>
    <w:rsid w:val="006E6D79"/>
    <w:rsid w:val="007134E1"/>
    <w:rsid w:val="007277C4"/>
    <w:rsid w:val="00736E03"/>
    <w:rsid w:val="0077218E"/>
    <w:rsid w:val="007E14CF"/>
    <w:rsid w:val="007F4E2E"/>
    <w:rsid w:val="007F79E9"/>
    <w:rsid w:val="00803612"/>
    <w:rsid w:val="008075D2"/>
    <w:rsid w:val="00835C2A"/>
    <w:rsid w:val="00837232"/>
    <w:rsid w:val="00844EB6"/>
    <w:rsid w:val="008627D3"/>
    <w:rsid w:val="008B4699"/>
    <w:rsid w:val="008D26C3"/>
    <w:rsid w:val="008E1902"/>
    <w:rsid w:val="008E1EEF"/>
    <w:rsid w:val="008E5FD1"/>
    <w:rsid w:val="0090336E"/>
    <w:rsid w:val="009139C2"/>
    <w:rsid w:val="00917A8C"/>
    <w:rsid w:val="00933E8E"/>
    <w:rsid w:val="00937F5C"/>
    <w:rsid w:val="0096094B"/>
    <w:rsid w:val="009B1512"/>
    <w:rsid w:val="009C2EFD"/>
    <w:rsid w:val="00A00417"/>
    <w:rsid w:val="00A31563"/>
    <w:rsid w:val="00A43C0F"/>
    <w:rsid w:val="00A4510D"/>
    <w:rsid w:val="00A711D4"/>
    <w:rsid w:val="00A93B4D"/>
    <w:rsid w:val="00A95C7E"/>
    <w:rsid w:val="00AA779F"/>
    <w:rsid w:val="00AB25F6"/>
    <w:rsid w:val="00AE5FE7"/>
    <w:rsid w:val="00B012C1"/>
    <w:rsid w:val="00B038D0"/>
    <w:rsid w:val="00B10A22"/>
    <w:rsid w:val="00B1357B"/>
    <w:rsid w:val="00B2634C"/>
    <w:rsid w:val="00B516DF"/>
    <w:rsid w:val="00B9366E"/>
    <w:rsid w:val="00BA60CF"/>
    <w:rsid w:val="00BE2E36"/>
    <w:rsid w:val="00BF6F4F"/>
    <w:rsid w:val="00C07AC5"/>
    <w:rsid w:val="00C227F2"/>
    <w:rsid w:val="00C27747"/>
    <w:rsid w:val="00C563DD"/>
    <w:rsid w:val="00C62EDB"/>
    <w:rsid w:val="00C755BF"/>
    <w:rsid w:val="00C93CF6"/>
    <w:rsid w:val="00CA2925"/>
    <w:rsid w:val="00CB4833"/>
    <w:rsid w:val="00CE3E3C"/>
    <w:rsid w:val="00D008FC"/>
    <w:rsid w:val="00D01183"/>
    <w:rsid w:val="00D203F5"/>
    <w:rsid w:val="00D3725B"/>
    <w:rsid w:val="00D462FB"/>
    <w:rsid w:val="00D6286E"/>
    <w:rsid w:val="00D64367"/>
    <w:rsid w:val="00D73A38"/>
    <w:rsid w:val="00D76338"/>
    <w:rsid w:val="00D9137F"/>
    <w:rsid w:val="00DC4C3D"/>
    <w:rsid w:val="00DD2063"/>
    <w:rsid w:val="00DE7C6D"/>
    <w:rsid w:val="00DF56C4"/>
    <w:rsid w:val="00E66D05"/>
    <w:rsid w:val="00E8030A"/>
    <w:rsid w:val="00E835C8"/>
    <w:rsid w:val="00EA1769"/>
    <w:rsid w:val="00EB3407"/>
    <w:rsid w:val="00ED24C1"/>
    <w:rsid w:val="00EE18D4"/>
    <w:rsid w:val="00EE2D4E"/>
    <w:rsid w:val="00F14F40"/>
    <w:rsid w:val="00F16EE5"/>
    <w:rsid w:val="00F30D18"/>
    <w:rsid w:val="00F3199D"/>
    <w:rsid w:val="00F375BC"/>
    <w:rsid w:val="00F43D23"/>
    <w:rsid w:val="00F46FF9"/>
    <w:rsid w:val="00F6258D"/>
    <w:rsid w:val="00F77E69"/>
    <w:rsid w:val="00F86B90"/>
    <w:rsid w:val="00FA0CD0"/>
    <w:rsid w:val="00FB7847"/>
    <w:rsid w:val="00FD13CC"/>
    <w:rsid w:val="00FD5EF3"/>
    <w:rsid w:val="00FF06D3"/>
    <w:rsid w:val="319E2DEA"/>
    <w:rsid w:val="34C77C21"/>
    <w:rsid w:val="54B63E75"/>
    <w:rsid w:val="6A253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qFormat/>
    <w:uiPriority w:val="0"/>
    <w:pPr>
      <w:keepNext/>
      <w:keepLines/>
      <w:spacing w:before="260" w:after="260" w:line="416" w:lineRule="auto"/>
      <w:ind w:firstLine="200" w:firstLineChars="200"/>
      <w:outlineLvl w:val="2"/>
    </w:pPr>
    <w:rPr>
      <w:rFonts w:ascii="Times New Roman" w:hAnsi="Times New Roman" w:eastAsia="宋体"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unhideWhenUsed/>
    <w:uiPriority w:val="99"/>
    <w:pPr>
      <w:spacing w:after="120"/>
    </w:pPr>
  </w:style>
  <w:style w:type="paragraph" w:styleId="6">
    <w:name w:val="Balloon Text"/>
    <w:basedOn w:val="1"/>
    <w:link w:val="17"/>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List Paragraph"/>
    <w:basedOn w:val="1"/>
    <w:qFormat/>
    <w:uiPriority w:val="34"/>
    <w:pPr>
      <w:ind w:firstLine="420" w:firstLineChars="200"/>
    </w:pPr>
  </w:style>
  <w:style w:type="character" w:customStyle="1" w:styleId="12">
    <w:name w:val="标题 1 Char1"/>
    <w:basedOn w:val="10"/>
    <w:link w:val="2"/>
    <w:uiPriority w:val="9"/>
    <w:rPr>
      <w:b/>
      <w:bCs/>
      <w:kern w:val="44"/>
      <w:sz w:val="44"/>
      <w:szCs w:val="44"/>
    </w:rPr>
  </w:style>
  <w:style w:type="character" w:customStyle="1" w:styleId="13">
    <w:name w:val="标题 2 Char"/>
    <w:basedOn w:val="10"/>
    <w:link w:val="3"/>
    <w:qFormat/>
    <w:uiPriority w:val="9"/>
    <w:rPr>
      <w:rFonts w:asciiTheme="majorHAnsi" w:hAnsiTheme="majorHAnsi" w:eastAsiaTheme="majorEastAsia" w:cstheme="majorBidi"/>
      <w:b/>
      <w:bCs/>
      <w:sz w:val="32"/>
      <w:szCs w:val="32"/>
    </w:rPr>
  </w:style>
  <w:style w:type="character" w:customStyle="1" w:styleId="14">
    <w:name w:val="标题 1 Char"/>
    <w:qFormat/>
    <w:uiPriority w:val="0"/>
    <w:rPr>
      <w:rFonts w:ascii="Times New Roman" w:hAnsi="Times New Roman" w:eastAsia="方正小标宋简体" w:cs="Times New Roman"/>
      <w:bCs/>
      <w:kern w:val="44"/>
      <w:sz w:val="44"/>
      <w:szCs w:val="44"/>
    </w:rPr>
  </w:style>
  <w:style w:type="character" w:customStyle="1" w:styleId="15">
    <w:name w:val="标题 3 字符"/>
    <w:basedOn w:val="10"/>
    <w:semiHidden/>
    <w:qFormat/>
    <w:uiPriority w:val="9"/>
    <w:rPr>
      <w:b/>
      <w:bCs/>
      <w:sz w:val="32"/>
      <w:szCs w:val="32"/>
    </w:rPr>
  </w:style>
  <w:style w:type="character" w:customStyle="1" w:styleId="16">
    <w:name w:val="标题 3 Char"/>
    <w:link w:val="4"/>
    <w:qFormat/>
    <w:uiPriority w:val="0"/>
    <w:rPr>
      <w:rFonts w:ascii="Times New Roman" w:hAnsi="Times New Roman" w:eastAsia="宋体" w:cs="Times New Roman"/>
      <w:b/>
      <w:bCs/>
      <w:sz w:val="32"/>
      <w:szCs w:val="32"/>
    </w:rPr>
  </w:style>
  <w:style w:type="character" w:customStyle="1" w:styleId="17">
    <w:name w:val="批注框文本 Char"/>
    <w:basedOn w:val="10"/>
    <w:link w:val="6"/>
    <w:semiHidden/>
    <w:qFormat/>
    <w:uiPriority w:val="99"/>
    <w:rPr>
      <w:sz w:val="18"/>
      <w:szCs w:val="18"/>
    </w:rPr>
  </w:style>
  <w:style w:type="character" w:customStyle="1" w:styleId="18">
    <w:name w:val="页眉 Char"/>
    <w:basedOn w:val="10"/>
    <w:link w:val="8"/>
    <w:qFormat/>
    <w:uiPriority w:val="99"/>
    <w:rPr>
      <w:sz w:val="18"/>
      <w:szCs w:val="18"/>
    </w:rPr>
  </w:style>
  <w:style w:type="character" w:customStyle="1" w:styleId="19">
    <w:name w:val="页脚 Char"/>
    <w:basedOn w:val="10"/>
    <w:link w:val="7"/>
    <w:qFormat/>
    <w:uiPriority w:val="99"/>
    <w:rPr>
      <w:sz w:val="18"/>
      <w:szCs w:val="18"/>
    </w:rPr>
  </w:style>
  <w:style w:type="paragraph" w:customStyle="1" w:styleId="20">
    <w:name w:val="农开正文"/>
    <w:basedOn w:val="1"/>
    <w:link w:val="21"/>
    <w:qFormat/>
    <w:uiPriority w:val="0"/>
    <w:pPr>
      <w:adjustRightInd w:val="0"/>
      <w:snapToGrid w:val="0"/>
      <w:spacing w:line="360" w:lineRule="auto"/>
      <w:ind w:firstLine="600" w:firstLineChars="200"/>
    </w:pPr>
    <w:rPr>
      <w:rFonts w:ascii="Times New Roman" w:hAnsi="Times New Roman" w:eastAsia="仿宋_GB2312" w:cs="Times New Roman"/>
      <w:snapToGrid w:val="0"/>
      <w:kern w:val="0"/>
      <w:sz w:val="30"/>
      <w:szCs w:val="28"/>
    </w:rPr>
  </w:style>
  <w:style w:type="character" w:customStyle="1" w:styleId="21">
    <w:name w:val="农开正文 Char"/>
    <w:link w:val="20"/>
    <w:uiPriority w:val="0"/>
    <w:rPr>
      <w:rFonts w:ascii="Times New Roman" w:hAnsi="Times New Roman" w:eastAsia="仿宋_GB2312" w:cs="Times New Roman"/>
      <w:snapToGrid w:val="0"/>
      <w:sz w:val="30"/>
      <w:szCs w:val="28"/>
    </w:rPr>
  </w:style>
  <w:style w:type="character" w:customStyle="1" w:styleId="22">
    <w:name w:val="正文文本 Char"/>
    <w:basedOn w:val="10"/>
    <w:link w:val="5"/>
    <w:uiPriority w:val="99"/>
    <w:rPr>
      <w:kern w:val="2"/>
      <w:sz w:val="21"/>
      <w:szCs w:val="22"/>
    </w:rPr>
  </w:style>
  <w:style w:type="paragraph" w:customStyle="1" w:styleId="23">
    <w:name w:val="各节标题"/>
    <w:basedOn w:val="5"/>
    <w:next w:val="20"/>
    <w:link w:val="24"/>
    <w:qFormat/>
    <w:uiPriority w:val="0"/>
    <w:pPr>
      <w:keepNext/>
      <w:widowControl/>
      <w:adjustRightInd w:val="0"/>
      <w:snapToGrid w:val="0"/>
      <w:spacing w:after="0" w:line="360" w:lineRule="auto"/>
      <w:jc w:val="left"/>
      <w:outlineLvl w:val="1"/>
    </w:pPr>
    <w:rPr>
      <w:rFonts w:ascii="Times New Roman" w:hAnsi="Times New Roman" w:eastAsia="黑体" w:cs="Times New Roman"/>
      <w:b/>
      <w:bCs/>
      <w:snapToGrid w:val="0"/>
      <w:sz w:val="30"/>
      <w:szCs w:val="28"/>
    </w:rPr>
  </w:style>
  <w:style w:type="character" w:customStyle="1" w:styleId="24">
    <w:name w:val="各节标题 Char"/>
    <w:link w:val="23"/>
    <w:uiPriority w:val="0"/>
    <w:rPr>
      <w:rFonts w:ascii="Times New Roman" w:hAnsi="Times New Roman" w:eastAsia="黑体" w:cs="Times New Roman"/>
      <w:b/>
      <w:bCs/>
      <w:snapToGrid w:val="0"/>
      <w:kern w:val="2"/>
      <w:sz w:val="30"/>
      <w:szCs w:val="28"/>
    </w:rPr>
  </w:style>
  <w:style w:type="paragraph" w:customStyle="1" w:styleId="25">
    <w:name w:val="小节标题"/>
    <w:basedOn w:val="1"/>
    <w:next w:val="20"/>
    <w:link w:val="26"/>
    <w:qFormat/>
    <w:uiPriority w:val="0"/>
    <w:pPr>
      <w:keepNext/>
      <w:widowControl/>
      <w:adjustRightInd w:val="0"/>
      <w:snapToGrid w:val="0"/>
      <w:spacing w:line="360" w:lineRule="auto"/>
      <w:jc w:val="left"/>
      <w:outlineLvl w:val="2"/>
    </w:pPr>
    <w:rPr>
      <w:rFonts w:ascii="Times New Roman" w:hAnsi="Times New Roman" w:eastAsia="仿宋_GB2312" w:cs="Times New Roman"/>
      <w:b/>
      <w:snapToGrid w:val="0"/>
      <w:kern w:val="0"/>
      <w:sz w:val="30"/>
      <w:szCs w:val="28"/>
    </w:rPr>
  </w:style>
  <w:style w:type="character" w:customStyle="1" w:styleId="26">
    <w:name w:val="小节标题 Char"/>
    <w:link w:val="25"/>
    <w:uiPriority w:val="0"/>
    <w:rPr>
      <w:rFonts w:ascii="Times New Roman" w:hAnsi="Times New Roman" w:eastAsia="仿宋_GB2312" w:cs="Times New Roman"/>
      <w:b/>
      <w:snapToGrid w:val="0"/>
      <w:sz w:val="3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1378</Words>
  <Characters>7861</Characters>
  <Lines>65</Lines>
  <Paragraphs>18</Paragraphs>
  <TotalTime>1036</TotalTime>
  <ScaleCrop>false</ScaleCrop>
  <LinksUpToDate>false</LinksUpToDate>
  <CharactersWithSpaces>9221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2020-06-29T09:17:00Z</dcterms:created>
  <dc:creator>admin</dc:creator>
  <cp:lastModifiedBy>Administrator</cp:lastModifiedBy>
  <cp:lastPrinted>2020-06-30T08:33:00Z</cp:lastPrinted>
  <dcterms:modified xsi:type="dcterms:W3CDTF">2021-06-03T03:07:10Z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EC4EB2FC0C334F77994CEB952617FE6B</vt:lpwstr>
  </property>
</Properties>
</file>