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7B" w:rsidRDefault="0021605E">
      <w:pPr>
        <w:spacing w:line="1" w:lineRule="exact"/>
        <w:rPr>
          <w:rFonts w:ascii="Arial" w:eastAsia="Arial" w:hAnsi="Arial" w:cs="Arial"/>
          <w:sz w:val="10"/>
        </w:rPr>
      </w:pPr>
      <w:r>
        <w:rPr>
          <w:noProof/>
          <w:lang w:eastAsia="zh-CN"/>
        </w:rPr>
        <w:drawing>
          <wp:anchor distT="0" distB="0" distL="0" distR="0" simplePos="0" relativeHeight="251640320" behindDoc="1" locked="0" layoutInCell="1" allowOverlap="1">
            <wp:simplePos x="0" y="0"/>
            <wp:positionH relativeFrom="column">
              <wp:posOffset>5569838</wp:posOffset>
            </wp:positionH>
            <wp:positionV relativeFrom="line">
              <wp:posOffset>780922</wp:posOffset>
            </wp:positionV>
            <wp:extent cx="684022" cy="647954"/>
            <wp:effectExtent l="0" t="0" r="0" b="0"/>
            <wp:wrapNone/>
            <wp:docPr id="44" name="imag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" cy="647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547B" w:rsidRDefault="007E547B">
      <w:pPr>
        <w:spacing w:line="200" w:lineRule="exact"/>
        <w:rPr>
          <w:rFonts w:ascii="宋体" w:eastAsia="宋体" w:hAnsi="宋体" w:cs="宋体"/>
          <w:sz w:val="20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</w:rPr>
      </w:pPr>
    </w:p>
    <w:p w:rsidR="007E547B" w:rsidRDefault="0021605E">
      <w:pPr>
        <w:tabs>
          <w:tab w:val="left" w:pos="8640"/>
        </w:tabs>
        <w:autoSpaceDE w:val="0"/>
        <w:autoSpaceDN w:val="0"/>
        <w:spacing w:line="400" w:lineRule="exact"/>
        <w:ind w:left="4020"/>
        <w:jc w:val="both"/>
        <w:rPr>
          <w:lang w:eastAsia="zh-CN"/>
        </w:rPr>
      </w:pPr>
      <w:r>
        <w:rPr>
          <w:rFonts w:ascii="华文中宋" w:eastAsia="华文中宋" w:hAnsi="华文中宋" w:cs="华文中宋" w:hint="eastAsia"/>
          <w:b/>
          <w:sz w:val="35"/>
          <w:lang w:eastAsia="zh-CN"/>
        </w:rPr>
        <w:t>安全生产行政执法文书</w:t>
      </w:r>
      <w:r>
        <w:rPr>
          <w:lang w:eastAsia="zh-CN"/>
        </w:rPr>
        <w:tab/>
      </w:r>
      <w:r>
        <w:rPr>
          <w:rFonts w:ascii="宋体" w:eastAsia="宋体" w:hAnsi="宋体" w:cs="宋体" w:hint="eastAsia"/>
          <w:sz w:val="35"/>
          <w:vertAlign w:val="superscript"/>
          <w:lang w:eastAsia="zh-CN"/>
        </w:rPr>
        <w:t>（扫描查收电子文书）</w: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line">
                  <wp:posOffset>330200</wp:posOffset>
                </wp:positionV>
                <wp:extent cx="5384800" cy="12700"/>
                <wp:effectExtent l="0" t="0" r="22225" b="31115"/>
                <wp:wrapTopAndBottom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800" h="12700">
                              <a:moveTo>
                                <a:pt x="8508" y="4191"/>
                              </a:moveTo>
                              <a:lnTo>
                                <a:pt x="5381878" y="419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" o:spid="_x0000_s1026" style="position:absolute;left:0;text-align:left;margin-left:84pt;margin-top:26pt;width:424pt;height:1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coordsize="53848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" path="m8508,4191r5373370,l8508,4191xe" filled="f">
                <v:path arrowok="t"/>
                <w10:wrap type="topAndBottom" anchory="lin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line">
                  <wp:posOffset>368300</wp:posOffset>
                </wp:positionV>
                <wp:extent cx="5384800" cy="12700"/>
                <wp:effectExtent l="0" t="0" r="22225" b="31115"/>
                <wp:wrapTopAndBottom/>
                <wp:docPr id="2" name="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800" h="12700">
                              <a:moveTo>
                                <a:pt x="8508" y="2667"/>
                              </a:moveTo>
                              <a:lnTo>
                                <a:pt x="5381878" y="266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2" o:spid="_x0000_s1026" style="position:absolute;left:0;text-align:left;margin-left:84pt;margin-top:29pt;width:424pt;height:1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coordsize="53848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" path="m8508,2667r5373370,l8508,2667xe" filled="f">
                <v:path arrowok="t"/>
                <w10:wrap type="topAndBottom" anchory="line"/>
              </v:shape>
            </w:pict>
          </mc:Fallback>
        </mc:AlternateContent>
      </w:r>
    </w:p>
    <w:p w:rsidR="007E547B" w:rsidRDefault="0021605E">
      <w:pPr>
        <w:autoSpaceDE w:val="0"/>
        <w:autoSpaceDN w:val="0"/>
        <w:spacing w:line="540" w:lineRule="exact"/>
        <w:ind w:left="4580"/>
        <w:jc w:val="both"/>
        <w:rPr>
          <w:lang w:eastAsia="zh-CN"/>
        </w:rPr>
      </w:pPr>
      <w:r>
        <w:rPr>
          <w:rFonts w:ascii="华文中宋" w:eastAsia="华文中宋" w:hAnsi="华文中宋" w:cs="华文中宋" w:hint="eastAsia"/>
          <w:b/>
          <w:sz w:val="35"/>
          <w:lang w:eastAsia="zh-CN"/>
        </w:rPr>
        <w:t>行政处罚决定书</w:t>
      </w:r>
    </w:p>
    <w:p w:rsidR="007E547B" w:rsidRDefault="0021605E">
      <w:pPr>
        <w:autoSpaceDE w:val="0"/>
        <w:autoSpaceDN w:val="0"/>
        <w:spacing w:line="460" w:lineRule="exact"/>
        <w:ind w:left="378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30"/>
          <w:lang w:eastAsia="zh-CN"/>
        </w:rPr>
        <w:t>（湘衡常）应急罚〔</w:t>
      </w:r>
      <w:r>
        <w:rPr>
          <w:rFonts w:ascii="Times New Roman" w:eastAsia="Times New Roman" w:hAnsi="Times New Roman" w:cs="Times New Roman" w:hint="eastAsia"/>
          <w:sz w:val="30"/>
          <w:lang w:eastAsia="zh-CN"/>
        </w:rPr>
        <w:t>2022</w:t>
      </w:r>
      <w:r>
        <w:rPr>
          <w:rFonts w:ascii="仿宋" w:eastAsia="仿宋" w:hAnsi="仿宋" w:cs="仿宋" w:hint="eastAsia"/>
          <w:sz w:val="30"/>
          <w:lang w:eastAsia="zh-CN"/>
        </w:rPr>
        <w:t>〕</w:t>
      </w:r>
      <w:r>
        <w:rPr>
          <w:rFonts w:ascii="Times New Roman" w:eastAsia="Times New Roman" w:hAnsi="Times New Roman" w:cs="Times New Roman" w:hint="eastAsia"/>
          <w:sz w:val="30"/>
          <w:lang w:eastAsia="zh-CN"/>
        </w:rPr>
        <w:t xml:space="preserve">14 </w:t>
      </w:r>
      <w:r>
        <w:rPr>
          <w:rFonts w:ascii="仿宋" w:eastAsia="仿宋" w:hAnsi="仿宋" w:cs="仿宋" w:hint="eastAsia"/>
          <w:sz w:val="30"/>
          <w:lang w:eastAsia="zh-CN"/>
        </w:rPr>
        <w:t>号</w:t>
      </w: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21605E">
      <w:pPr>
        <w:autoSpaceDE w:val="0"/>
        <w:autoSpaceDN w:val="0"/>
        <w:spacing w:line="400" w:lineRule="exact"/>
        <w:ind w:left="174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3"/>
          <w:lang w:eastAsia="zh-CN"/>
        </w:rPr>
        <w:t>被处罚单位：</w:t>
      </w:r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常宁</w:t>
      </w:r>
      <w:proofErr w:type="gramStart"/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市蓬塘乡</w:t>
      </w:r>
      <w:proofErr w:type="gramEnd"/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**烟花炮竹零售店</w:t>
      </w:r>
      <w:r>
        <w:rPr>
          <w:rFonts w:ascii="Times New Roman" w:eastAsia="Times New Roman" w:hAnsi="Times New Roman" w:cs="Times New Roman" w:hint="eastAsia"/>
          <w:sz w:val="23"/>
          <w:u w:val="single" w:color="000000"/>
          <w:lang w:eastAsia="zh-CN"/>
        </w:rPr>
        <w:t>(</w:t>
      </w:r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统一社会信用代码：</w:t>
      </w:r>
      <w:r>
        <w:rPr>
          <w:rFonts w:ascii="Times New Roman" w:eastAsia="Times New Roman" w:hAnsi="Times New Roman" w:cs="Times New Roman" w:hint="eastAsia"/>
          <w:sz w:val="23"/>
          <w:u w:val="single" w:color="000000"/>
          <w:lang w:eastAsia="zh-CN"/>
        </w:rPr>
        <w:t>9243048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2</w:t>
      </w:r>
    </w:p>
    <w:p w:rsidR="007E547B" w:rsidRDefault="0021605E">
      <w:pPr>
        <w:autoSpaceDE w:val="0"/>
        <w:autoSpaceDN w:val="0"/>
        <w:spacing w:line="560" w:lineRule="exact"/>
        <w:ind w:left="1740"/>
        <w:jc w:val="both"/>
        <w:rPr>
          <w:lang w:eastAsia="zh-CN"/>
        </w:rPr>
      </w:pPr>
      <w:r>
        <w:rPr>
          <w:rFonts w:ascii="Times New Roman" w:eastAsia="Times New Roman" w:hAnsi="Times New Roman" w:cs="Times New Roman" w:hint="eastAsia"/>
          <w:sz w:val="23"/>
          <w:lang w:eastAsia="zh-CN"/>
        </w:rPr>
        <w:t>MA4LL5</w:t>
      </w:r>
      <w:r>
        <w:rPr>
          <w:rFonts w:ascii="Times New Roman" w:hAnsi="Times New Roman" w:cs="Times New Roman" w:hint="eastAsia"/>
          <w:sz w:val="23"/>
          <w:lang w:eastAsia="zh-CN"/>
        </w:rPr>
        <w:t>****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)</w: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line">
                  <wp:posOffset>355600</wp:posOffset>
                </wp:positionV>
                <wp:extent cx="5308600" cy="12700"/>
                <wp:effectExtent l="0" t="0" r="22225" b="31115"/>
                <wp:wrapTopAndBottom/>
                <wp:docPr id="4" name="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0" h="12700">
                              <a:moveTo>
                                <a:pt x="11049" y="10159"/>
                              </a:moveTo>
                              <a:lnTo>
                                <a:pt x="5303139" y="10159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4" o:spid="_x0000_s1026" style="position:absolute;left:0;text-align:left;margin-left:87pt;margin-top:28pt;width:418pt;height:1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coordsize="5308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" path="m11049,10159r5292090,e" filled="f">
                <v:path arrowok="t"/>
                <w10:wrap type="topAndBottom" anchory="line"/>
              </v:shape>
            </w:pict>
          </mc:Fallback>
        </mc:AlternateContent>
      </w:r>
    </w:p>
    <w:p w:rsidR="007E547B" w:rsidRDefault="0021605E">
      <w:pPr>
        <w:autoSpaceDE w:val="0"/>
        <w:autoSpaceDN w:val="0"/>
        <w:spacing w:line="500" w:lineRule="exact"/>
        <w:ind w:left="174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3"/>
          <w:lang w:eastAsia="zh-CN"/>
        </w:rPr>
        <w:t>地址：常宁市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蓬塘乡蓬塘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村塘湾组</w:t>
      </w:r>
    </w:p>
    <w:p w:rsidR="007E547B" w:rsidRDefault="0021605E">
      <w:pPr>
        <w:autoSpaceDE w:val="0"/>
        <w:autoSpaceDN w:val="0"/>
        <w:spacing w:line="480" w:lineRule="exact"/>
        <w:ind w:left="174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3"/>
          <w:lang w:eastAsia="zh-CN"/>
        </w:rPr>
        <w:t>邮政编码：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421500</w: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line">
                  <wp:posOffset>304800</wp:posOffset>
                </wp:positionV>
                <wp:extent cx="4546600" cy="12700"/>
                <wp:effectExtent l="0" t="0" r="22225" b="31115"/>
                <wp:wrapTopAndBottom/>
                <wp:docPr id="6" name="shap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6600" h="12700">
                              <a:moveTo>
                                <a:pt x="10541" y="6095"/>
                              </a:moveTo>
                              <a:lnTo>
                                <a:pt x="4541139" y="609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6" o:spid="_x0000_s1026" style="position:absolute;left:0;text-align:left;margin-left:147pt;margin-top:24pt;width:358pt;height: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coordsize="4546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" path="m10541,6095r4530598,l10541,6095xe" filled="f">
                <v:path arrowok="t"/>
                <w10:wrap type="topAndBottom" anchory="line"/>
              </v:shape>
            </w:pict>
          </mc:Fallback>
        </mc:AlternateContent>
      </w:r>
    </w:p>
    <w:p w:rsidR="007E547B" w:rsidRDefault="0021605E">
      <w:pPr>
        <w:autoSpaceDE w:val="0"/>
        <w:autoSpaceDN w:val="0"/>
        <w:spacing w:line="500" w:lineRule="exact"/>
        <w:ind w:left="174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3"/>
          <w:lang w:eastAsia="zh-CN"/>
        </w:rPr>
        <w:t>法定代表人（负责人）：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谭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**</w:t>
      </w:r>
    </w:p>
    <w:p w:rsidR="007E547B" w:rsidRPr="0021605E" w:rsidRDefault="0021605E">
      <w:pPr>
        <w:tabs>
          <w:tab w:val="left" w:pos="5400"/>
          <w:tab w:val="left" w:pos="5980"/>
        </w:tabs>
        <w:autoSpaceDE w:val="0"/>
        <w:autoSpaceDN w:val="0"/>
        <w:spacing w:line="340" w:lineRule="exact"/>
        <w:ind w:left="174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3"/>
          <w:lang w:eastAsia="zh-CN"/>
        </w:rPr>
        <w:t>职务：</w:t>
      </w:r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主要负责人</w:t>
      </w:r>
      <w:r>
        <w:rPr>
          <w:u w:val="single" w:color="000000"/>
          <w:lang w:eastAsia="zh-CN"/>
        </w:rPr>
        <w:tab/>
      </w:r>
      <w:r>
        <w:rPr>
          <w:color w:val="FFFFFF"/>
          <w:sz w:val="0"/>
          <w:u w:val="single" w:color="000000"/>
          <w:lang w:eastAsia="zh-CN"/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>
        <w:rPr>
          <w:lang w:eastAsia="zh-CN"/>
        </w:rPr>
        <w:tab/>
      </w:r>
      <w:r>
        <w:rPr>
          <w:rFonts w:ascii="仿宋" w:eastAsia="仿宋" w:hAnsi="仿宋" w:cs="仿宋" w:hint="eastAsia"/>
          <w:sz w:val="23"/>
          <w:lang w:eastAsia="zh-CN"/>
        </w:rPr>
        <w:t>联系电话：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189321</w: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758075" wp14:editId="33CDD5E8">
                <wp:simplePos x="0" y="0"/>
                <wp:positionH relativeFrom="column">
                  <wp:posOffset>4559300</wp:posOffset>
                </wp:positionH>
                <wp:positionV relativeFrom="line">
                  <wp:posOffset>228600</wp:posOffset>
                </wp:positionV>
                <wp:extent cx="1854200" cy="12700"/>
                <wp:effectExtent l="0" t="0" r="22225" b="31115"/>
                <wp:wrapTopAndBottom/>
                <wp:docPr id="9" name="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0" h="12700">
                              <a:moveTo>
                                <a:pt x="127" y="2032"/>
                              </a:moveTo>
                              <a:lnTo>
                                <a:pt x="1848739" y="203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9" o:spid="_x0000_s1026" style="position:absolute;left:0;text-align:left;margin-left:359pt;margin-top:18pt;width:146pt;height: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coordsize="1854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" path="m127,2032r1848612,l127,2032xe" filled="f">
                <v:path arrowok="t"/>
                <w10:wrap type="topAndBottom" anchory="line"/>
              </v:shape>
            </w:pict>
          </mc:Fallback>
        </mc:AlternateContent>
      </w:r>
      <w:r>
        <w:rPr>
          <w:rFonts w:ascii="Times New Roman" w:hAnsi="Times New Roman" w:cs="Times New Roman" w:hint="eastAsia"/>
          <w:sz w:val="23"/>
          <w:lang w:eastAsia="zh-CN"/>
        </w:rPr>
        <w:t>****</w:t>
      </w:r>
    </w:p>
    <w:p w:rsidR="007E547B" w:rsidRDefault="0021605E" w:rsidP="0021605E">
      <w:pPr>
        <w:autoSpaceDE w:val="0"/>
        <w:autoSpaceDN w:val="0"/>
        <w:spacing w:line="520" w:lineRule="exact"/>
        <w:ind w:left="1740" w:right="1540" w:firstLine="46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3"/>
          <w:lang w:eastAsia="zh-CN"/>
        </w:rPr>
        <w:t>违法事实及证据：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1</w:t>
      </w:r>
      <w:r>
        <w:rPr>
          <w:rFonts w:ascii="仿宋" w:eastAsia="仿宋" w:hAnsi="仿宋" w:cs="仿宋" w:hint="eastAsia"/>
          <w:sz w:val="23"/>
          <w:lang w:eastAsia="zh-CN"/>
        </w:rPr>
        <w:t>、常宁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市蓬塘乡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**烟花炮竹零售店《烟花炮竹经营（零售）许可证》单位地址为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:</w:t>
      </w:r>
      <w:r>
        <w:rPr>
          <w:rFonts w:ascii="仿宋" w:eastAsia="仿宋" w:hAnsi="仿宋" w:cs="仿宋" w:hint="eastAsia"/>
          <w:sz w:val="23"/>
          <w:lang w:eastAsia="zh-CN"/>
        </w:rPr>
        <w:t>常宁市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蓬塘乡蓬塘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村塘湾组（湖南常宁农村商业银行对面），实际经营地址为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:</w:t>
      </w:r>
      <w:r>
        <w:rPr>
          <w:rFonts w:ascii="仿宋" w:eastAsia="仿宋" w:hAnsi="仿宋" w:cs="仿宋" w:hint="eastAsia"/>
          <w:sz w:val="23"/>
          <w:lang w:eastAsia="zh-CN"/>
        </w:rPr>
        <w:t>常宁市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蓬塘乡蓬塘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村塘湾组（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蓬塘乡政府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对面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谭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**南杂店旁）。证据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一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：《现场检查记录》，证明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2022</w:t>
      </w:r>
      <w:r>
        <w:rPr>
          <w:rFonts w:ascii="仿宋" w:eastAsia="仿宋" w:hAnsi="仿宋" w:cs="仿宋" w:hint="eastAsia"/>
          <w:sz w:val="23"/>
          <w:lang w:eastAsia="zh-CN"/>
        </w:rPr>
        <w:t xml:space="preserve"> 年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3</w:t>
      </w:r>
      <w:r>
        <w:rPr>
          <w:rFonts w:ascii="仿宋" w:eastAsia="仿宋" w:hAnsi="仿宋" w:cs="仿宋" w:hint="eastAsia"/>
          <w:sz w:val="23"/>
          <w:lang w:eastAsia="zh-CN"/>
        </w:rPr>
        <w:t xml:space="preserve"> 月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31</w:t>
      </w:r>
      <w:r>
        <w:rPr>
          <w:rFonts w:ascii="仿宋" w:eastAsia="仿宋" w:hAnsi="仿宋" w:cs="仿宋" w:hint="eastAsia"/>
          <w:sz w:val="23"/>
          <w:lang w:eastAsia="zh-CN"/>
        </w:rPr>
        <w:t xml:space="preserve"> 日，常宁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市蓬塘乡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**烟花炮竹零售店未在《烟花爆竹经营（零售）许可证》载明经营地址经营烟花爆竹；证据二：《现场处理措施决定书》（湘衡常）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应急现决〔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2022</w:t>
      </w:r>
      <w:r>
        <w:rPr>
          <w:rFonts w:ascii="仿宋" w:eastAsia="仿宋" w:hAnsi="仿宋" w:cs="仿宋" w:hint="eastAsia"/>
          <w:sz w:val="23"/>
          <w:lang w:eastAsia="zh-CN"/>
        </w:rPr>
        <w:t>〕</w:t>
      </w:r>
      <w:proofErr w:type="gramEnd"/>
      <w:r>
        <w:rPr>
          <w:rFonts w:ascii="Times New Roman" w:eastAsia="Times New Roman" w:hAnsi="Times New Roman" w:cs="Times New Roman" w:hint="eastAsia"/>
          <w:sz w:val="23"/>
          <w:lang w:eastAsia="zh-CN"/>
        </w:rPr>
        <w:t>13</w:t>
      </w:r>
      <w:r>
        <w:rPr>
          <w:rFonts w:ascii="仿宋" w:eastAsia="仿宋" w:hAnsi="仿宋" w:cs="仿宋" w:hint="eastAsia"/>
          <w:sz w:val="23"/>
          <w:lang w:eastAsia="zh-CN"/>
        </w:rPr>
        <w:t xml:space="preserve"> 号，证明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2022</w:t>
      </w:r>
      <w:r>
        <w:rPr>
          <w:rFonts w:ascii="仿宋" w:eastAsia="仿宋" w:hAnsi="仿宋" w:cs="仿宋" w:hint="eastAsia"/>
          <w:sz w:val="23"/>
          <w:lang w:eastAsia="zh-CN"/>
        </w:rPr>
        <w:t xml:space="preserve"> 年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3</w:t>
      </w:r>
      <w:r>
        <w:rPr>
          <w:rFonts w:ascii="仿宋" w:eastAsia="仿宋" w:hAnsi="仿宋" w:cs="仿宋" w:hint="eastAsia"/>
          <w:sz w:val="23"/>
          <w:lang w:eastAsia="zh-CN"/>
        </w:rPr>
        <w:t xml:space="preserve"> 月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31</w:t>
      </w:r>
      <w:r>
        <w:rPr>
          <w:rFonts w:ascii="仿宋" w:eastAsia="仿宋" w:hAnsi="仿宋" w:cs="仿宋" w:hint="eastAsia"/>
          <w:sz w:val="23"/>
          <w:lang w:eastAsia="zh-CN"/>
        </w:rPr>
        <w:t xml:space="preserve"> 日，常宁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市蓬塘乡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**烟花炮竹零售店《烟花爆竹经营（零售）许可证》上载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明经营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地址为：湖南省常宁市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蓬塘乡蓬塘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村塘湾组（湖南常宁农村商业银行对面），检查时经营地址为：湖南省常宁市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蓬塘</w:t>
      </w:r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乡蓬塘</w:t>
      </w:r>
      <w:proofErr w:type="gramEnd"/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村塘湾组（</w:t>
      </w:r>
      <w:proofErr w:type="gramStart"/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蓬塘乡政府</w:t>
      </w:r>
      <w:proofErr w:type="gramEnd"/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对面</w:t>
      </w:r>
      <w:proofErr w:type="gramStart"/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谭</w:t>
      </w:r>
      <w:proofErr w:type="gramEnd"/>
      <w:r w:rsidR="00ED6E18">
        <w:rPr>
          <w:rFonts w:ascii="仿宋" w:eastAsia="仿宋" w:hAnsi="仿宋" w:cs="仿宋" w:hint="eastAsia"/>
          <w:sz w:val="23"/>
          <w:u w:val="single" w:color="000000"/>
          <w:lang w:eastAsia="zh-CN"/>
        </w:rPr>
        <w:t>**</w:t>
      </w:r>
      <w:bookmarkStart w:id="0" w:name="_GoBack"/>
      <w:bookmarkEnd w:id="0"/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南杂店旁），同时本机关责令该店于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2</w:t>
      </w:r>
      <w:r>
        <w:rPr>
          <w:rFonts w:ascii="Times New Roman" w:eastAsia="Times New Roman" w:hAnsi="Times New Roman" w:cs="Times New Roman" w:hint="eastAsia"/>
          <w:sz w:val="23"/>
          <w:u w:val="single" w:color="000000"/>
          <w:lang w:eastAsia="zh-CN"/>
        </w:rPr>
        <w:t>022</w:t>
      </w:r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 xml:space="preserve"> 年</w:t>
      </w:r>
      <w:r>
        <w:rPr>
          <w:rFonts w:ascii="Times New Roman" w:eastAsia="Times New Roman" w:hAnsi="Times New Roman" w:cs="Times New Roman" w:hint="eastAsia"/>
          <w:sz w:val="23"/>
          <w:u w:val="single" w:color="000000"/>
          <w:lang w:eastAsia="zh-CN"/>
        </w:rPr>
        <w:t xml:space="preserve"> 4</w:t>
      </w:r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 xml:space="preserve"> 月</w:t>
      </w:r>
      <w:r>
        <w:rPr>
          <w:rFonts w:ascii="Times New Roman" w:eastAsia="Times New Roman" w:hAnsi="Times New Roman" w:cs="Times New Roman" w:hint="eastAsia"/>
          <w:sz w:val="23"/>
          <w:u w:val="single" w:color="000000"/>
          <w:lang w:eastAsia="zh-CN"/>
        </w:rPr>
        <w:t xml:space="preserve"> 3</w:t>
      </w:r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 xml:space="preserve"> 日前搬回至《烟花爆竹经营（零售）许可证》载明地址：湖南</w:t>
      </w:r>
      <w:r>
        <w:rPr>
          <w:rFonts w:ascii="仿宋" w:eastAsia="仿宋" w:hAnsi="仿宋" w:cs="仿宋" w:hint="eastAsia"/>
          <w:sz w:val="23"/>
          <w:lang w:eastAsia="zh-CN"/>
        </w:rPr>
        <w:t>省</w:t>
      </w:r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常宁市</w:t>
      </w:r>
      <w:proofErr w:type="gramStart"/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蓬塘乡蓬塘</w:t>
      </w:r>
      <w:proofErr w:type="gramEnd"/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村塘湾组；证据三：谭华坚《询问笔录》</w:t>
      </w:r>
      <w:r>
        <w:rPr>
          <w:rFonts w:ascii="Times New Roman" w:eastAsia="Times New Roman" w:hAnsi="Times New Roman" w:cs="Times New Roman" w:hint="eastAsia"/>
          <w:sz w:val="23"/>
          <w:u w:val="single" w:color="000000"/>
          <w:lang w:eastAsia="zh-CN"/>
        </w:rPr>
        <w:t>1</w:t>
      </w:r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 xml:space="preserve"> 份，证明常宁市</w:t>
      </w: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21605E">
      <w:pPr>
        <w:autoSpaceDE w:val="0"/>
        <w:autoSpaceDN w:val="0"/>
        <w:spacing w:line="280" w:lineRule="exact"/>
        <w:ind w:left="702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0"/>
          <w:lang w:eastAsia="zh-CN"/>
        </w:rPr>
        <w:t>常宁市应急管理局（印章）</w:t>
      </w:r>
    </w:p>
    <w:p w:rsidR="007E547B" w:rsidRDefault="0021605E">
      <w:pPr>
        <w:autoSpaceDE w:val="0"/>
        <w:autoSpaceDN w:val="0"/>
        <w:spacing w:line="380" w:lineRule="exact"/>
        <w:ind w:left="7680"/>
        <w:jc w:val="both"/>
        <w:rPr>
          <w:lang w:eastAsia="zh-CN"/>
        </w:rPr>
      </w:pPr>
      <w:r>
        <w:rPr>
          <w:rFonts w:ascii="Times New Roman" w:eastAsia="Times New Roman" w:hAnsi="Times New Roman" w:cs="Times New Roman" w:hint="eastAsia"/>
          <w:sz w:val="23"/>
          <w:lang w:eastAsia="zh-CN"/>
        </w:rPr>
        <w:t>2022</w:t>
      </w:r>
      <w:r>
        <w:rPr>
          <w:rFonts w:ascii="仿宋" w:eastAsia="仿宋" w:hAnsi="仿宋" w:cs="仿宋" w:hint="eastAsia"/>
          <w:sz w:val="23"/>
          <w:lang w:eastAsia="zh-CN"/>
        </w:rPr>
        <w:t>年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5</w:t>
      </w:r>
      <w:r>
        <w:rPr>
          <w:rFonts w:ascii="仿宋" w:eastAsia="仿宋" w:hAnsi="仿宋" w:cs="仿宋" w:hint="eastAsia"/>
          <w:sz w:val="23"/>
          <w:lang w:eastAsia="zh-CN"/>
        </w:rPr>
        <w:t>月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18</w:t>
      </w:r>
      <w:r>
        <w:rPr>
          <w:rFonts w:ascii="仿宋" w:eastAsia="仿宋" w:hAnsi="仿宋" w:cs="仿宋" w:hint="eastAsia"/>
          <w:sz w:val="23"/>
          <w:lang w:eastAsia="zh-CN"/>
        </w:rPr>
        <w:t>日</w: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line">
                  <wp:posOffset>508000</wp:posOffset>
                </wp:positionV>
                <wp:extent cx="5397500" cy="12700"/>
                <wp:effectExtent l="0" t="0" r="22225" b="31115"/>
                <wp:wrapTopAndBottom/>
                <wp:docPr id="21" name="shap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 h="12700">
                              <a:moveTo>
                                <a:pt x="3810" y="10541"/>
                              </a:moveTo>
                              <a:lnTo>
                                <a:pt x="5386578" y="105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21" o:spid="_x0000_s1026" style="position:absolute;left:0;text-align:left;margin-left:84pt;margin-top:40pt;width:425pt;height:1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coordsize="5397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" path="m3810,10541r5382768,l3810,10541xe" filled="f">
                <v:path arrowok="t"/>
                <w10:wrap type="topAndBottom" anchory="line"/>
              </v:shape>
            </w:pict>
          </mc:Fallback>
        </mc:AlternateContent>
      </w: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21605E">
      <w:pPr>
        <w:autoSpaceDE w:val="0"/>
        <w:autoSpaceDN w:val="0"/>
        <w:spacing w:line="320" w:lineRule="exact"/>
        <w:ind w:left="174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3"/>
          <w:lang w:eastAsia="zh-CN"/>
        </w:rPr>
        <w:t>本文书一式两份：一份由应急管理部门备案，一份交被处罚人（单位）。</w:t>
      </w:r>
    </w:p>
    <w:p w:rsidR="007E547B" w:rsidRDefault="0021605E">
      <w:pPr>
        <w:autoSpaceDE w:val="0"/>
        <w:autoSpaceDN w:val="0"/>
        <w:spacing w:line="240" w:lineRule="exact"/>
        <w:ind w:left="876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3"/>
          <w:lang w:eastAsia="zh-CN"/>
        </w:rPr>
        <w:t>共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3</w:t>
      </w:r>
      <w:r>
        <w:rPr>
          <w:rFonts w:ascii="仿宋" w:eastAsia="仿宋" w:hAnsi="仿宋" w:cs="仿宋" w:hint="eastAsia"/>
          <w:sz w:val="23"/>
          <w:lang w:eastAsia="zh-CN"/>
        </w:rPr>
        <w:t>页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 </w:t>
      </w:r>
      <w:r>
        <w:rPr>
          <w:rFonts w:ascii="仿宋" w:eastAsia="仿宋" w:hAnsi="仿宋" w:cs="仿宋" w:hint="eastAsia"/>
          <w:sz w:val="23"/>
          <w:lang w:eastAsia="zh-CN"/>
        </w:rPr>
        <w:t>第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1</w:t>
      </w:r>
      <w:r>
        <w:rPr>
          <w:rFonts w:ascii="仿宋" w:eastAsia="仿宋" w:hAnsi="仿宋" w:cs="仿宋" w:hint="eastAsia"/>
          <w:sz w:val="23"/>
          <w:lang w:eastAsia="zh-CN"/>
        </w:rPr>
        <w:t>页</w:t>
      </w:r>
    </w:p>
    <w:p w:rsidR="007E547B" w:rsidRDefault="0021605E">
      <w:pPr>
        <w:spacing w:line="20" w:lineRule="exact"/>
        <w:rPr>
          <w:rFonts w:ascii="宋体" w:eastAsia="宋体" w:hAnsi="宋体" w:cs="宋体"/>
          <w:sz w:val="20"/>
          <w:lang w:eastAsia="zh-CN"/>
        </w:rPr>
      </w:pPr>
      <w:r>
        <w:rPr>
          <w:lang w:eastAsia="zh-CN"/>
        </w:rPr>
        <w:br w:type="page"/>
      </w:r>
    </w:p>
    <w:p w:rsidR="007E547B" w:rsidRDefault="0021605E">
      <w:pPr>
        <w:spacing w:line="1" w:lineRule="exact"/>
        <w:rPr>
          <w:rFonts w:ascii="Arial" w:eastAsia="Arial" w:hAnsi="Arial" w:cs="Arial"/>
          <w:sz w:val="10"/>
          <w:lang w:eastAsia="zh-CN"/>
        </w:rPr>
      </w:pPr>
      <w:r>
        <w:rPr>
          <w:noProof/>
          <w:lang w:eastAsia="zh-CN"/>
        </w:rPr>
        <w:lastRenderedPageBreak/>
        <w:drawing>
          <wp:anchor distT="0" distB="0" distL="0" distR="0" simplePos="0" relativeHeight="251641344" behindDoc="1" locked="0" layoutInCell="1" allowOverlap="1" wp14:anchorId="33FAB38C" wp14:editId="33C6D2C8">
            <wp:simplePos x="0" y="0"/>
            <wp:positionH relativeFrom="column">
              <wp:posOffset>5569838</wp:posOffset>
            </wp:positionH>
            <wp:positionV relativeFrom="line">
              <wp:posOffset>247522</wp:posOffset>
            </wp:positionV>
            <wp:extent cx="684022" cy="647954"/>
            <wp:effectExtent l="0" t="0" r="0" b="0"/>
            <wp:wrapNone/>
            <wp:docPr id="45" name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" cy="647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21605E">
      <w:pPr>
        <w:autoSpaceDE w:val="0"/>
        <w:autoSpaceDN w:val="0"/>
        <w:spacing w:line="160" w:lineRule="exact"/>
        <w:ind w:left="8640"/>
        <w:jc w:val="both"/>
        <w:rPr>
          <w:lang w:eastAsia="zh-CN"/>
        </w:rPr>
      </w:pPr>
      <w:r>
        <w:rPr>
          <w:rFonts w:ascii="宋体" w:eastAsia="宋体" w:hAnsi="宋体" w:cs="宋体" w:hint="eastAsia"/>
          <w:sz w:val="12"/>
          <w:lang w:eastAsia="zh-CN"/>
        </w:rPr>
        <w:t>（扫描查收电子文书）</w:t>
      </w: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21605E">
      <w:pPr>
        <w:autoSpaceDE w:val="0"/>
        <w:autoSpaceDN w:val="0"/>
        <w:spacing w:line="500" w:lineRule="exact"/>
        <w:ind w:left="1740" w:right="1520"/>
        <w:jc w:val="both"/>
        <w:rPr>
          <w:lang w:eastAsia="zh-CN"/>
        </w:rPr>
      </w:pPr>
      <w:proofErr w:type="gramStart"/>
      <w:r>
        <w:rPr>
          <w:rFonts w:ascii="仿宋" w:eastAsia="仿宋" w:hAnsi="仿宋" w:cs="仿宋" w:hint="eastAsia"/>
          <w:sz w:val="23"/>
          <w:lang w:eastAsia="zh-CN"/>
        </w:rPr>
        <w:t>蓬塘乡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**烟花炮竹零售店《烟花爆竹经营（零售）许可证》上载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明经营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地址为：湖南省常宁市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蓬塘乡蓬塘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村塘湾组（湖南常宁农村商业银行对面），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2022</w:t>
      </w:r>
      <w:r>
        <w:rPr>
          <w:rFonts w:ascii="仿宋" w:eastAsia="仿宋" w:hAnsi="仿宋" w:cs="仿宋" w:hint="eastAsia"/>
          <w:sz w:val="23"/>
          <w:lang w:eastAsia="zh-CN"/>
        </w:rPr>
        <w:t xml:space="preserve"> 年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3</w:t>
      </w:r>
      <w:r>
        <w:rPr>
          <w:rFonts w:ascii="仿宋" w:eastAsia="仿宋" w:hAnsi="仿宋" w:cs="仿宋" w:hint="eastAsia"/>
          <w:sz w:val="23"/>
          <w:lang w:eastAsia="zh-CN"/>
        </w:rPr>
        <w:t>月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31</w:t>
      </w:r>
      <w:r>
        <w:rPr>
          <w:rFonts w:ascii="仿宋" w:eastAsia="仿宋" w:hAnsi="仿宋" w:cs="仿宋" w:hint="eastAsia"/>
          <w:sz w:val="23"/>
          <w:lang w:eastAsia="zh-CN"/>
        </w:rPr>
        <w:t xml:space="preserve"> 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日检查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时经营地址为：湖南省常宁市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蓬塘乡蓬塘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村塘湾组（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蓬塘乡政府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对面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谭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**南杂店旁）；证据四：《整改复查意见书》（湘衡常）应急复查〔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2022</w:t>
      </w:r>
      <w:r>
        <w:rPr>
          <w:rFonts w:ascii="仿宋" w:eastAsia="仿宋" w:hAnsi="仿宋" w:cs="仿宋" w:hint="eastAsia"/>
          <w:sz w:val="23"/>
          <w:lang w:eastAsia="zh-CN"/>
        </w:rPr>
        <w:t>〕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78</w:t>
      </w:r>
      <w:r>
        <w:rPr>
          <w:rFonts w:ascii="仿宋" w:eastAsia="仿宋" w:hAnsi="仿宋" w:cs="仿宋" w:hint="eastAsia"/>
          <w:sz w:val="23"/>
          <w:lang w:eastAsia="zh-CN"/>
        </w:rPr>
        <w:t xml:space="preserve"> 号，证明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2022</w:t>
      </w:r>
      <w:r>
        <w:rPr>
          <w:rFonts w:ascii="仿宋" w:eastAsia="仿宋" w:hAnsi="仿宋" w:cs="仿宋" w:hint="eastAsia"/>
          <w:sz w:val="23"/>
          <w:lang w:eastAsia="zh-CN"/>
        </w:rPr>
        <w:t xml:space="preserve"> 年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4</w:t>
      </w:r>
      <w:r>
        <w:rPr>
          <w:rFonts w:ascii="仿宋" w:eastAsia="仿宋" w:hAnsi="仿宋" w:cs="仿宋" w:hint="eastAsia"/>
          <w:sz w:val="23"/>
          <w:lang w:eastAsia="zh-CN"/>
        </w:rPr>
        <w:t xml:space="preserve"> 月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3</w:t>
      </w:r>
      <w:r>
        <w:rPr>
          <w:rFonts w:ascii="仿宋" w:eastAsia="仿宋" w:hAnsi="仿宋" w:cs="仿宋" w:hint="eastAsia"/>
          <w:sz w:val="23"/>
          <w:lang w:eastAsia="zh-CN"/>
        </w:rPr>
        <w:t xml:space="preserve"> 日，复查当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日常宁市蓬塘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乡**烟花炮竹零售店已将烟花爆竹搬回至《烟花爆竹经营（零售）许可证》上载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明经营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地址，整改完毕；证据五：现场照片，证明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2022</w:t>
      </w:r>
      <w:r>
        <w:rPr>
          <w:rFonts w:ascii="仿宋" w:eastAsia="仿宋" w:hAnsi="仿宋" w:cs="仿宋" w:hint="eastAsia"/>
          <w:sz w:val="23"/>
          <w:lang w:eastAsia="zh-CN"/>
        </w:rPr>
        <w:t xml:space="preserve"> 年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3</w:t>
      </w:r>
      <w:r>
        <w:rPr>
          <w:rFonts w:ascii="仿宋" w:eastAsia="仿宋" w:hAnsi="仿宋" w:cs="仿宋" w:hint="eastAsia"/>
          <w:sz w:val="23"/>
          <w:lang w:eastAsia="zh-CN"/>
        </w:rPr>
        <w:t xml:space="preserve"> 月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31</w:t>
      </w:r>
      <w:r>
        <w:rPr>
          <w:rFonts w:ascii="仿宋" w:eastAsia="仿宋" w:hAnsi="仿宋" w:cs="仿宋" w:hint="eastAsia"/>
          <w:sz w:val="23"/>
          <w:lang w:eastAsia="zh-CN"/>
        </w:rPr>
        <w:t xml:space="preserve"> 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日常宁市蓬塘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乡**烟花炮竹零售店在湖南省常宁市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蓬塘乡蓬塘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村塘湾组（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蓬塘乡政府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对面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谭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**南杂店旁）经营烟花爆竹；证据六：常宁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市蓬塘乡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**烟花炮竹零售店《营业执照》、《烟花爆竹经营（零售）许可证》、《安全培训合格证书》及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谭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**身份证复印件，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谭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**已签字确认与原件一致，证明责任主体合法。</w:t>
      </w:r>
    </w:p>
    <w:p w:rsidR="007E547B" w:rsidRDefault="0021605E">
      <w:pPr>
        <w:autoSpaceDE w:val="0"/>
        <w:autoSpaceDN w:val="0"/>
        <w:spacing w:line="500" w:lineRule="exact"/>
        <w:ind w:left="1740" w:right="1720" w:firstLine="46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以上事实违反了《烟花爆竹经营许可实施办法》第二十一条的规定，依</w:t>
      </w:r>
      <w:r>
        <w:rPr>
          <w:rFonts w:ascii="仿宋" w:eastAsia="仿宋" w:hAnsi="仿宋" w:cs="仿宋" w:hint="eastAsia"/>
          <w:sz w:val="23"/>
          <w:lang w:eastAsia="zh-CN"/>
        </w:rPr>
        <w:t>据《烟花爆竹经营许可实施办法》第三十五条第（一）项及参照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《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湖南省安全生</w: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912316" wp14:editId="73FBFA6D">
                <wp:simplePos x="0" y="0"/>
                <wp:positionH relativeFrom="column">
                  <wp:posOffset>1104900</wp:posOffset>
                </wp:positionH>
                <wp:positionV relativeFrom="line">
                  <wp:posOffset>317500</wp:posOffset>
                </wp:positionV>
                <wp:extent cx="5194300" cy="12700"/>
                <wp:effectExtent l="0" t="0" r="22225" b="31115"/>
                <wp:wrapTopAndBottom/>
                <wp:docPr id="35" name="shape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4300" h="12700">
                              <a:moveTo>
                                <a:pt x="11049" y="2921"/>
                              </a:moveTo>
                              <a:lnTo>
                                <a:pt x="5188584" y="2921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35" o:spid="_x0000_s1026" style="position:absolute;left:0;text-align:left;margin-left:87pt;margin-top:25pt;width:409pt;height:1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coordsize="5194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" path="m11049,2921r5177535,e" filled="f">
                <v:path arrowok="t"/>
                <w10:wrap type="topAndBottom" anchory="line"/>
              </v:shape>
            </w:pict>
          </mc:Fallback>
        </mc:AlternateContent>
      </w:r>
    </w:p>
    <w:p w:rsidR="007E547B" w:rsidRDefault="0021605E">
      <w:pPr>
        <w:tabs>
          <w:tab w:val="left" w:pos="4140"/>
        </w:tabs>
        <w:autoSpaceDE w:val="0"/>
        <w:autoSpaceDN w:val="0"/>
        <w:spacing w:line="500" w:lineRule="exact"/>
        <w:ind w:left="1740"/>
        <w:jc w:val="both"/>
        <w:rPr>
          <w:lang w:eastAsia="zh-CN"/>
        </w:rPr>
      </w:pPr>
      <w:proofErr w:type="gramStart"/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产行政</w:t>
      </w:r>
      <w:proofErr w:type="gramEnd"/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处罚裁量权基准</w:t>
      </w:r>
      <w:proofErr w:type="gramStart"/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》</w:t>
      </w:r>
      <w:proofErr w:type="gramEnd"/>
      <w:r>
        <w:rPr>
          <w:u w:val="single" w:color="000000"/>
          <w:lang w:eastAsia="zh-CN"/>
        </w:rPr>
        <w:tab/>
      </w:r>
      <w:r>
        <w:rPr>
          <w:color w:val="FFFFFF"/>
          <w:sz w:val="0"/>
          <w:u w:val="single" w:color="000000"/>
          <w:lang w:eastAsia="zh-CN"/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 xml:space="preserve"> （</w:t>
      </w:r>
      <w:r>
        <w:rPr>
          <w:rFonts w:ascii="Times New Roman" w:eastAsia="Times New Roman" w:hAnsi="Times New Roman" w:cs="Times New Roman" w:hint="eastAsia"/>
          <w:sz w:val="23"/>
          <w:u w:val="single" w:color="000000"/>
          <w:lang w:eastAsia="zh-CN"/>
        </w:rPr>
        <w:t>2018</w:t>
      </w:r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 xml:space="preserve"> 版）第六章第二章第十七条第（一）项的规</w:t>
      </w:r>
      <w:r>
        <w:rPr>
          <w:rFonts w:ascii="仿宋" w:eastAsia="仿宋" w:hAnsi="仿宋" w:cs="仿宋" w:hint="eastAsia"/>
          <w:sz w:val="23"/>
          <w:lang w:eastAsia="zh-CN"/>
        </w:rPr>
        <w:t>定</w:t>
      </w:r>
    </w:p>
    <w:p w:rsidR="007E547B" w:rsidRDefault="0021605E">
      <w:pPr>
        <w:autoSpaceDE w:val="0"/>
        <w:autoSpaceDN w:val="0"/>
        <w:spacing w:line="560" w:lineRule="exact"/>
        <w:ind w:left="174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3"/>
          <w:lang w:eastAsia="zh-CN"/>
        </w:rPr>
        <w:t>，决定给予人民币壹仟伍佰元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整罚款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的行政处罚。</w: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4C3161E" wp14:editId="6B3453BD">
                <wp:simplePos x="0" y="0"/>
                <wp:positionH relativeFrom="column">
                  <wp:posOffset>1104900</wp:posOffset>
                </wp:positionH>
                <wp:positionV relativeFrom="line">
                  <wp:posOffset>355600</wp:posOffset>
                </wp:positionV>
                <wp:extent cx="5308600" cy="12700"/>
                <wp:effectExtent l="0" t="0" r="22225" b="31115"/>
                <wp:wrapTopAndBottom/>
                <wp:docPr id="37" name="shape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0" h="12700">
                              <a:moveTo>
                                <a:pt x="11049" y="11557"/>
                              </a:moveTo>
                              <a:lnTo>
                                <a:pt x="5303139" y="11557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37" o:spid="_x0000_s1026" style="position:absolute;left:0;text-align:left;margin-left:87pt;margin-top:28pt;width:418pt;height:1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coordsize="5308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" path="m11049,11557r5292090,e" filled="f">
                <v:path arrowok="t"/>
                <w10:wrap type="topAndBottom" anchory="line"/>
              </v:shape>
            </w:pict>
          </mc:Fallback>
        </mc:AlternateContent>
      </w:r>
    </w:p>
    <w:p w:rsidR="007E547B" w:rsidRDefault="0021605E">
      <w:pPr>
        <w:autoSpaceDE w:val="0"/>
        <w:autoSpaceDN w:val="0"/>
        <w:spacing w:line="540" w:lineRule="exact"/>
        <w:ind w:left="1740" w:right="1580" w:firstLine="46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3"/>
          <w:lang w:eastAsia="zh-CN"/>
        </w:rPr>
        <w:t>处以罚款的，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罚款自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收到本决定书之日起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15</w:t>
      </w:r>
      <w:r>
        <w:rPr>
          <w:rFonts w:ascii="仿宋" w:eastAsia="仿宋" w:hAnsi="仿宋" w:cs="仿宋" w:hint="eastAsia"/>
          <w:sz w:val="23"/>
          <w:lang w:eastAsia="zh-CN"/>
        </w:rPr>
        <w:t xml:space="preserve"> 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日内缴至</w:t>
      </w:r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建设银行常宁支行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，账号</w:t>
      </w:r>
      <w:r>
        <w:rPr>
          <w:rFonts w:ascii="Times New Roman" w:eastAsia="Times New Roman" w:hAnsi="Times New Roman" w:cs="Times New Roman" w:hint="eastAsia"/>
          <w:sz w:val="23"/>
          <w:u w:val="single" w:color="000000"/>
          <w:lang w:eastAsia="zh-CN"/>
        </w:rPr>
        <w:t xml:space="preserve"> 43001560064050001595</w:t>
      </w:r>
      <w:r>
        <w:rPr>
          <w:rFonts w:ascii="仿宋" w:eastAsia="仿宋" w:hAnsi="仿宋" w:cs="仿宋" w:hint="eastAsia"/>
          <w:sz w:val="23"/>
          <w:lang w:eastAsia="zh-CN"/>
        </w:rPr>
        <w:t>。</w:t>
      </w:r>
      <w:r>
        <w:rPr>
          <w:rFonts w:ascii="仿宋" w:eastAsia="仿宋" w:hAnsi="仿宋" w:cs="仿宋" w:hint="eastAsia"/>
          <w:b/>
          <w:sz w:val="23"/>
          <w:lang w:eastAsia="zh-CN"/>
        </w:rPr>
        <w:t>到期不缴罚款的，依据《中华人民共和国行政处罚法》第七十二条第一款第一项的规定，每日按罚款数额的</w:t>
      </w:r>
      <w:r>
        <w:rPr>
          <w:rFonts w:ascii="Times New Roman" w:eastAsia="Times New Roman" w:hAnsi="Times New Roman" w:cs="Times New Roman" w:hint="eastAsia"/>
          <w:b/>
          <w:sz w:val="23"/>
          <w:lang w:eastAsia="zh-CN"/>
        </w:rPr>
        <w:t xml:space="preserve"> 3%</w:t>
      </w:r>
      <w:r>
        <w:rPr>
          <w:rFonts w:ascii="仿宋" w:eastAsia="仿宋" w:hAnsi="仿宋" w:cs="仿宋" w:hint="eastAsia"/>
          <w:b/>
          <w:sz w:val="23"/>
          <w:lang w:eastAsia="zh-CN"/>
        </w:rPr>
        <w:t>加处罚款，加处罚款的数额不超出罚款的数额。</w:t>
      </w: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21605E" w:rsidRDefault="0021605E">
      <w:pPr>
        <w:autoSpaceDE w:val="0"/>
        <w:autoSpaceDN w:val="0"/>
        <w:spacing w:line="380" w:lineRule="exact"/>
        <w:ind w:left="7020"/>
        <w:jc w:val="both"/>
        <w:rPr>
          <w:rFonts w:ascii="仿宋" w:eastAsia="仿宋" w:hAnsi="仿宋" w:cs="仿宋"/>
          <w:sz w:val="20"/>
          <w:lang w:eastAsia="zh-CN"/>
        </w:rPr>
      </w:pPr>
    </w:p>
    <w:p w:rsidR="0021605E" w:rsidRDefault="0021605E">
      <w:pPr>
        <w:autoSpaceDE w:val="0"/>
        <w:autoSpaceDN w:val="0"/>
        <w:spacing w:line="380" w:lineRule="exact"/>
        <w:ind w:left="7020"/>
        <w:jc w:val="both"/>
        <w:rPr>
          <w:rFonts w:ascii="仿宋" w:eastAsia="仿宋" w:hAnsi="仿宋" w:cs="仿宋"/>
          <w:sz w:val="20"/>
          <w:lang w:eastAsia="zh-CN"/>
        </w:rPr>
      </w:pPr>
    </w:p>
    <w:p w:rsidR="0021605E" w:rsidRDefault="0021605E">
      <w:pPr>
        <w:autoSpaceDE w:val="0"/>
        <w:autoSpaceDN w:val="0"/>
        <w:spacing w:line="380" w:lineRule="exact"/>
        <w:ind w:left="7020"/>
        <w:jc w:val="both"/>
        <w:rPr>
          <w:rFonts w:ascii="仿宋" w:eastAsia="仿宋" w:hAnsi="仿宋" w:cs="仿宋"/>
          <w:sz w:val="20"/>
          <w:lang w:eastAsia="zh-CN"/>
        </w:rPr>
      </w:pPr>
    </w:p>
    <w:p w:rsidR="007E547B" w:rsidRDefault="0021605E">
      <w:pPr>
        <w:autoSpaceDE w:val="0"/>
        <w:autoSpaceDN w:val="0"/>
        <w:spacing w:line="380" w:lineRule="exact"/>
        <w:ind w:left="702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0"/>
          <w:lang w:eastAsia="zh-CN"/>
        </w:rPr>
        <w:t>常宁市应急管理局（印章）</w:t>
      </w:r>
    </w:p>
    <w:p w:rsidR="007E547B" w:rsidRDefault="0021605E">
      <w:pPr>
        <w:autoSpaceDE w:val="0"/>
        <w:autoSpaceDN w:val="0"/>
        <w:spacing w:line="380" w:lineRule="exact"/>
        <w:ind w:left="7680"/>
        <w:jc w:val="both"/>
        <w:rPr>
          <w:lang w:eastAsia="zh-CN"/>
        </w:rPr>
      </w:pPr>
      <w:r>
        <w:rPr>
          <w:rFonts w:ascii="Times New Roman" w:eastAsia="Times New Roman" w:hAnsi="Times New Roman" w:cs="Times New Roman" w:hint="eastAsia"/>
          <w:sz w:val="23"/>
          <w:lang w:eastAsia="zh-CN"/>
        </w:rPr>
        <w:t>2022</w:t>
      </w:r>
      <w:r>
        <w:rPr>
          <w:rFonts w:ascii="仿宋" w:eastAsia="仿宋" w:hAnsi="仿宋" w:cs="仿宋" w:hint="eastAsia"/>
          <w:sz w:val="23"/>
          <w:lang w:eastAsia="zh-CN"/>
        </w:rPr>
        <w:t>年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5</w:t>
      </w:r>
      <w:r>
        <w:rPr>
          <w:rFonts w:ascii="仿宋" w:eastAsia="仿宋" w:hAnsi="仿宋" w:cs="仿宋" w:hint="eastAsia"/>
          <w:sz w:val="23"/>
          <w:lang w:eastAsia="zh-CN"/>
        </w:rPr>
        <w:t>月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18</w:t>
      </w:r>
      <w:r>
        <w:rPr>
          <w:rFonts w:ascii="仿宋" w:eastAsia="仿宋" w:hAnsi="仿宋" w:cs="仿宋" w:hint="eastAsia"/>
          <w:sz w:val="23"/>
          <w:lang w:eastAsia="zh-CN"/>
        </w:rPr>
        <w:t>日</w:t>
      </w: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21605E">
      <w:pPr>
        <w:autoSpaceDE w:val="0"/>
        <w:autoSpaceDN w:val="0"/>
        <w:spacing w:line="360" w:lineRule="exact"/>
        <w:ind w:left="1740"/>
        <w:jc w:val="both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D927800" wp14:editId="77128671">
                <wp:simplePos x="0" y="0"/>
                <wp:positionH relativeFrom="column">
                  <wp:posOffset>1066800</wp:posOffset>
                </wp:positionH>
                <wp:positionV relativeFrom="line">
                  <wp:posOffset>6985</wp:posOffset>
                </wp:positionV>
                <wp:extent cx="5397500" cy="12700"/>
                <wp:effectExtent l="0" t="0" r="12700" b="25400"/>
                <wp:wrapNone/>
                <wp:docPr id="40" name="shape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 h="12700">
                              <a:moveTo>
                                <a:pt x="3810" y="10541"/>
                              </a:moveTo>
                              <a:lnTo>
                                <a:pt x="5386578" y="105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40" o:spid="_x0000_s1026" style="position:absolute;left:0;text-align:left;margin-left:84pt;margin-top:.55pt;width:425pt;height:1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coordsize="5397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" path="m3810,10541r5382768,l3810,10541xe" filled="f">
                <v:path arrowok="t"/>
                <w10:wrap anchory="line"/>
              </v:shape>
            </w:pict>
          </mc:Fallback>
        </mc:AlternateContent>
      </w:r>
      <w:r>
        <w:rPr>
          <w:rFonts w:ascii="仿宋" w:eastAsia="仿宋" w:hAnsi="仿宋" w:cs="仿宋" w:hint="eastAsia"/>
          <w:sz w:val="23"/>
          <w:lang w:eastAsia="zh-CN"/>
        </w:rPr>
        <w:t>本文书一式两份：一份由应急管理部门备案，一份交被处罚人（单位）。</w:t>
      </w:r>
    </w:p>
    <w:p w:rsidR="007E547B" w:rsidRDefault="0021605E">
      <w:pPr>
        <w:autoSpaceDE w:val="0"/>
        <w:autoSpaceDN w:val="0"/>
        <w:spacing w:line="280" w:lineRule="exact"/>
        <w:ind w:left="876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3"/>
          <w:lang w:eastAsia="zh-CN"/>
        </w:rPr>
        <w:t>共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3</w:t>
      </w:r>
      <w:r>
        <w:rPr>
          <w:rFonts w:ascii="仿宋" w:eastAsia="仿宋" w:hAnsi="仿宋" w:cs="仿宋" w:hint="eastAsia"/>
          <w:sz w:val="23"/>
          <w:lang w:eastAsia="zh-CN"/>
        </w:rPr>
        <w:t>页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 </w:t>
      </w:r>
      <w:r>
        <w:rPr>
          <w:rFonts w:ascii="仿宋" w:eastAsia="仿宋" w:hAnsi="仿宋" w:cs="仿宋" w:hint="eastAsia"/>
          <w:sz w:val="23"/>
          <w:lang w:eastAsia="zh-CN"/>
        </w:rPr>
        <w:t>第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2</w:t>
      </w:r>
      <w:r>
        <w:rPr>
          <w:rFonts w:ascii="仿宋" w:eastAsia="仿宋" w:hAnsi="仿宋" w:cs="仿宋" w:hint="eastAsia"/>
          <w:sz w:val="23"/>
          <w:lang w:eastAsia="zh-CN"/>
        </w:rPr>
        <w:t>页</w:t>
      </w:r>
    </w:p>
    <w:p w:rsidR="007E547B" w:rsidRDefault="007E547B">
      <w:pPr>
        <w:rPr>
          <w:lang w:eastAsia="zh-CN"/>
        </w:rPr>
        <w:sectPr w:rsidR="007E547B">
          <w:pgSz w:w="11840" w:h="16780"/>
          <w:pgMar w:top="0" w:right="0" w:bottom="0" w:left="0" w:header="720" w:footer="720" w:gutter="0"/>
          <w:cols w:space="720"/>
        </w:sectPr>
      </w:pPr>
    </w:p>
    <w:p w:rsidR="007E547B" w:rsidRDefault="0021605E">
      <w:pPr>
        <w:spacing w:line="1" w:lineRule="exact"/>
        <w:rPr>
          <w:rFonts w:ascii="Arial" w:eastAsia="Arial" w:hAnsi="Arial" w:cs="Arial"/>
          <w:sz w:val="10"/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9626600</wp:posOffset>
                </wp:positionV>
                <wp:extent cx="5397500" cy="12700"/>
                <wp:effectExtent l="0" t="0" r="22225" b="31115"/>
                <wp:wrapNone/>
                <wp:docPr id="43" name="shape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 h="12700">
                              <a:moveTo>
                                <a:pt x="3810" y="10541"/>
                              </a:moveTo>
                              <a:lnTo>
                                <a:pt x="5386578" y="105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43" o:spid="_x0000_s1026" style="position:absolute;left:0;text-align:left;margin-left:0;margin-top:758pt;width:425pt;height: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coordsize="5397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" path="m3810,10541r5382768,l3810,10541xe" filled="f">
                <v:path arrowok="t"/>
                <w10:wrap anchory="line"/>
              </v:shape>
            </w:pict>
          </mc:Fallback>
        </mc:AlternateContent>
      </w:r>
      <w:r>
        <w:rPr>
          <w:noProof/>
          <w:lang w:eastAsia="zh-CN"/>
        </w:rPr>
        <w:drawing>
          <wp:anchor distT="0" distB="0" distL="0" distR="0" simplePos="0" relativeHeight="251642368" behindDoc="1" locked="0" layoutInCell="1" allowOverlap="1">
            <wp:simplePos x="0" y="0"/>
            <wp:positionH relativeFrom="column">
              <wp:posOffset>4503038</wp:posOffset>
            </wp:positionH>
            <wp:positionV relativeFrom="line">
              <wp:posOffset>247522</wp:posOffset>
            </wp:positionV>
            <wp:extent cx="684022" cy="647954"/>
            <wp:effectExtent l="0" t="0" r="0" b="0"/>
            <wp:wrapNone/>
            <wp:docPr id="46" name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" cy="647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21605E">
      <w:pPr>
        <w:autoSpaceDE w:val="0"/>
        <w:autoSpaceDN w:val="0"/>
        <w:spacing w:line="160" w:lineRule="exact"/>
        <w:ind w:left="6960"/>
        <w:jc w:val="both"/>
        <w:rPr>
          <w:lang w:eastAsia="zh-CN"/>
        </w:rPr>
      </w:pPr>
      <w:r>
        <w:rPr>
          <w:rFonts w:ascii="宋体" w:eastAsia="宋体" w:hAnsi="宋体" w:cs="宋体" w:hint="eastAsia"/>
          <w:sz w:val="12"/>
          <w:lang w:eastAsia="zh-CN"/>
        </w:rPr>
        <w:t>（扫描查收电子文书）</w:t>
      </w: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21605E">
      <w:pPr>
        <w:autoSpaceDE w:val="0"/>
        <w:autoSpaceDN w:val="0"/>
        <w:spacing w:line="460" w:lineRule="exact"/>
        <w:ind w:left="60" w:firstLine="46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3"/>
          <w:lang w:eastAsia="zh-CN"/>
        </w:rPr>
        <w:t>如果不服本处罚决定，可以依法在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60</w:t>
      </w:r>
      <w:r>
        <w:rPr>
          <w:rFonts w:ascii="仿宋" w:eastAsia="仿宋" w:hAnsi="仿宋" w:cs="仿宋" w:hint="eastAsia"/>
          <w:sz w:val="23"/>
          <w:lang w:eastAsia="zh-CN"/>
        </w:rPr>
        <w:t xml:space="preserve"> 日内向</w:t>
      </w:r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常宁市人民政府</w:t>
      </w:r>
      <w:r>
        <w:rPr>
          <w:rFonts w:ascii="仿宋" w:eastAsia="仿宋" w:hAnsi="仿宋" w:cs="仿宋" w:hint="eastAsia"/>
          <w:sz w:val="23"/>
          <w:lang w:eastAsia="zh-CN"/>
        </w:rPr>
        <w:t>申请行政复议，或者在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 xml:space="preserve"> 6</w:t>
      </w:r>
      <w:r>
        <w:rPr>
          <w:rFonts w:ascii="仿宋" w:eastAsia="仿宋" w:hAnsi="仿宋" w:cs="仿宋" w:hint="eastAsia"/>
          <w:sz w:val="23"/>
          <w:lang w:eastAsia="zh-CN"/>
        </w:rPr>
        <w:t xml:space="preserve"> </w:t>
      </w:r>
      <w:proofErr w:type="gramStart"/>
      <w:r>
        <w:rPr>
          <w:rFonts w:ascii="仿宋" w:eastAsia="仿宋" w:hAnsi="仿宋" w:cs="仿宋" w:hint="eastAsia"/>
          <w:sz w:val="23"/>
          <w:lang w:eastAsia="zh-CN"/>
        </w:rPr>
        <w:t>个</w:t>
      </w:r>
      <w:proofErr w:type="gramEnd"/>
      <w:r>
        <w:rPr>
          <w:rFonts w:ascii="仿宋" w:eastAsia="仿宋" w:hAnsi="仿宋" w:cs="仿宋" w:hint="eastAsia"/>
          <w:sz w:val="23"/>
          <w:lang w:eastAsia="zh-CN"/>
        </w:rPr>
        <w:t>月内依法向</w:t>
      </w:r>
      <w:r>
        <w:rPr>
          <w:rFonts w:ascii="仿宋" w:eastAsia="仿宋" w:hAnsi="仿宋" w:cs="仿宋" w:hint="eastAsia"/>
          <w:sz w:val="23"/>
          <w:u w:val="single" w:color="000000"/>
          <w:lang w:eastAsia="zh-CN"/>
        </w:rPr>
        <w:t>衡阳铁路运输法院</w:t>
      </w:r>
      <w:r>
        <w:rPr>
          <w:rFonts w:ascii="仿宋" w:eastAsia="仿宋" w:hAnsi="仿宋" w:cs="仿宋" w:hint="eastAsia"/>
          <w:sz w:val="23"/>
          <w:lang w:eastAsia="zh-CN"/>
        </w:rPr>
        <w:t>提起行政诉讼，但本决定不停止执行，法律另有规定的除外。逾期不申请行政复议、不提起行政诉讼又不履行的，本机关将依法申请人民法院强制执行或者依照有关规定强制执行。</w:t>
      </w: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21605E">
      <w:pPr>
        <w:autoSpaceDE w:val="0"/>
        <w:autoSpaceDN w:val="0"/>
        <w:spacing w:line="300" w:lineRule="exact"/>
        <w:ind w:left="534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0"/>
          <w:lang w:eastAsia="zh-CN"/>
        </w:rPr>
        <w:t>常宁市应急管理局（印章）</w:t>
      </w:r>
    </w:p>
    <w:p w:rsidR="007E547B" w:rsidRDefault="0021605E">
      <w:pPr>
        <w:autoSpaceDE w:val="0"/>
        <w:autoSpaceDN w:val="0"/>
        <w:spacing w:line="380" w:lineRule="exact"/>
        <w:ind w:left="6000"/>
        <w:jc w:val="both"/>
        <w:rPr>
          <w:lang w:eastAsia="zh-CN"/>
        </w:rPr>
      </w:pPr>
      <w:r>
        <w:rPr>
          <w:rFonts w:ascii="Times New Roman" w:eastAsia="Times New Roman" w:hAnsi="Times New Roman" w:cs="Times New Roman" w:hint="eastAsia"/>
          <w:sz w:val="23"/>
          <w:lang w:eastAsia="zh-CN"/>
        </w:rPr>
        <w:t>2022</w:t>
      </w:r>
      <w:r>
        <w:rPr>
          <w:rFonts w:ascii="仿宋" w:eastAsia="仿宋" w:hAnsi="仿宋" w:cs="仿宋" w:hint="eastAsia"/>
          <w:sz w:val="23"/>
          <w:lang w:eastAsia="zh-CN"/>
        </w:rPr>
        <w:t>年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5</w:t>
      </w:r>
      <w:r>
        <w:rPr>
          <w:rFonts w:ascii="仿宋" w:eastAsia="仿宋" w:hAnsi="仿宋" w:cs="仿宋" w:hint="eastAsia"/>
          <w:sz w:val="23"/>
          <w:lang w:eastAsia="zh-CN"/>
        </w:rPr>
        <w:t>月</w:t>
      </w:r>
      <w:r>
        <w:rPr>
          <w:rFonts w:ascii="Times New Roman" w:eastAsia="Times New Roman" w:hAnsi="Times New Roman" w:cs="Times New Roman" w:hint="eastAsia"/>
          <w:sz w:val="23"/>
          <w:lang w:eastAsia="zh-CN"/>
        </w:rPr>
        <w:t>18</w:t>
      </w:r>
      <w:r>
        <w:rPr>
          <w:rFonts w:ascii="仿宋" w:eastAsia="仿宋" w:hAnsi="仿宋" w:cs="仿宋" w:hint="eastAsia"/>
          <w:sz w:val="23"/>
          <w:lang w:eastAsia="zh-CN"/>
        </w:rPr>
        <w:t>日</w:t>
      </w: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7E547B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:rsidR="007E547B" w:rsidRDefault="0021605E">
      <w:pPr>
        <w:autoSpaceDE w:val="0"/>
        <w:autoSpaceDN w:val="0"/>
        <w:spacing w:line="360" w:lineRule="exact"/>
        <w:ind w:left="60"/>
        <w:jc w:val="both"/>
        <w:rPr>
          <w:lang w:eastAsia="zh-CN"/>
        </w:rPr>
      </w:pPr>
      <w:r>
        <w:rPr>
          <w:rFonts w:ascii="仿宋" w:eastAsia="仿宋" w:hAnsi="仿宋" w:cs="仿宋" w:hint="eastAsia"/>
          <w:sz w:val="23"/>
          <w:lang w:eastAsia="zh-CN"/>
        </w:rPr>
        <w:t>本文书一式两份：一份由应急管理部门备案，一份交被处罚人（单位）。</w:t>
      </w:r>
    </w:p>
    <w:p w:rsidR="007E547B" w:rsidRDefault="0021605E">
      <w:pPr>
        <w:autoSpaceDE w:val="0"/>
        <w:autoSpaceDN w:val="0"/>
        <w:spacing w:line="280" w:lineRule="exact"/>
        <w:ind w:left="7080"/>
        <w:jc w:val="both"/>
      </w:pPr>
      <w:proofErr w:type="gramStart"/>
      <w:r>
        <w:rPr>
          <w:rFonts w:ascii="仿宋" w:eastAsia="仿宋" w:hAnsi="仿宋" w:cs="仿宋" w:hint="eastAsia"/>
          <w:sz w:val="23"/>
        </w:rPr>
        <w:t>共</w:t>
      </w:r>
      <w:r>
        <w:rPr>
          <w:rFonts w:ascii="Times New Roman" w:eastAsia="Times New Roman" w:hAnsi="Times New Roman" w:cs="Times New Roman" w:hint="eastAsia"/>
          <w:sz w:val="23"/>
        </w:rPr>
        <w:t>3</w:t>
      </w:r>
      <w:r>
        <w:rPr>
          <w:rFonts w:ascii="仿宋" w:eastAsia="仿宋" w:hAnsi="仿宋" w:cs="仿宋" w:hint="eastAsia"/>
          <w:sz w:val="23"/>
        </w:rPr>
        <w:t>页</w:t>
      </w:r>
      <w:r>
        <w:rPr>
          <w:rFonts w:ascii="Times New Roman" w:eastAsia="Times New Roman" w:hAnsi="Times New Roman" w:cs="Times New Roman" w:hint="eastAsia"/>
          <w:sz w:val="23"/>
        </w:rPr>
        <w:t xml:space="preserve">  </w:t>
      </w:r>
      <w:r>
        <w:rPr>
          <w:rFonts w:ascii="仿宋" w:eastAsia="仿宋" w:hAnsi="仿宋" w:cs="仿宋" w:hint="eastAsia"/>
          <w:sz w:val="23"/>
        </w:rPr>
        <w:t>第</w:t>
      </w:r>
      <w:r>
        <w:rPr>
          <w:rFonts w:ascii="Times New Roman" w:eastAsia="Times New Roman" w:hAnsi="Times New Roman" w:cs="Times New Roman" w:hint="eastAsia"/>
          <w:sz w:val="23"/>
        </w:rPr>
        <w:t>3</w:t>
      </w:r>
      <w:r>
        <w:rPr>
          <w:rFonts w:ascii="仿宋" w:eastAsia="仿宋" w:hAnsi="仿宋" w:cs="仿宋" w:hint="eastAsia"/>
          <w:sz w:val="23"/>
        </w:rPr>
        <w:t>页</w:t>
      </w:r>
      <w:proofErr w:type="gramEnd"/>
    </w:p>
    <w:sectPr w:rsidR="007E547B">
      <w:pgSz w:w="11840" w:h="16780" w:code="9"/>
      <w:pgMar w:top="0" w:right="162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compressPunctuation"/>
  <w:compat>
    <w:useFELayout/>
    <w:compatSetting w:name="compatibilityMode" w:uri="http://schemas.microsoft.com/office/word" w:val="14"/>
  </w:compat>
  <w:rsids>
    <w:rsidRoot w:val="007E547B"/>
    <w:rsid w:val="0021605E"/>
    <w:rsid w:val="007E547B"/>
    <w:rsid w:val="00E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rsid w:val="00841CD9"/>
  </w:style>
  <w:style w:type="character" w:customStyle="1" w:styleId="1Char">
    <w:name w:val="标题 1 Char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Indent"/>
    <w:basedOn w:val="a"/>
    <w:uiPriority w:val="99"/>
    <w:unhideWhenUsed/>
    <w:rsid w:val="00841CD9"/>
    <w:pPr>
      <w:ind w:left="720"/>
    </w:pPr>
  </w:style>
  <w:style w:type="paragraph" w:styleId="a5">
    <w:name w:val="Subtitle"/>
    <w:basedOn w:val="a"/>
    <w:next w:val="a"/>
    <w:link w:val="Char0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0"/>
    <w:link w:val="a6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uiPriority w:val="35"/>
    <w:semiHidden/>
    <w:unhideWhenUsed/>
    <w:qFormat/>
    <w:rsid w:val="007109C0"/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rsid w:val="00841CD9"/>
  </w:style>
  <w:style w:type="character" w:customStyle="1" w:styleId="1Char">
    <w:name w:val="标题 1 Char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Indent"/>
    <w:basedOn w:val="a"/>
    <w:uiPriority w:val="99"/>
    <w:unhideWhenUsed/>
    <w:rsid w:val="00841CD9"/>
    <w:pPr>
      <w:ind w:left="720"/>
    </w:pPr>
  </w:style>
  <w:style w:type="paragraph" w:styleId="a5">
    <w:name w:val="Subtitle"/>
    <w:basedOn w:val="a"/>
    <w:next w:val="a"/>
    <w:link w:val="Char0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0"/>
    <w:link w:val="a6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uiPriority w:val="35"/>
    <w:semiHidden/>
    <w:unhideWhenUsed/>
    <w:qFormat/>
    <w:rsid w:val="007109C0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260</Words>
  <Characters>1482</Characters>
  <Application>Microsoft Office Word</Application>
  <DocSecurity>0</DocSecurity>
  <Lines>12</Lines>
  <Paragraphs>3</Paragraphs>
  <ScaleCrop>false</ScaleCrop>
  <Company>微软中国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吕晖 192.168.200.33</cp:lastModifiedBy>
  <cp:revision>3</cp:revision>
  <dcterms:created xsi:type="dcterms:W3CDTF">2022-07-07T09:15:00Z</dcterms:created>
  <dcterms:modified xsi:type="dcterms:W3CDTF">2022-07-12T01:00:00Z</dcterms:modified>
</cp:coreProperties>
</file>