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81A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职业中等专业学校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023</w:t>
      </w:r>
      <w:r>
        <w:rPr>
          <w:rFonts w:hint="eastAsia" w:ascii="黑体" w:hAnsi="黑体" w:eastAsia="黑体" w:cs="黑体"/>
          <w:sz w:val="44"/>
          <w:szCs w:val="44"/>
        </w:rPr>
        <w:t>年</w:t>
      </w:r>
    </w:p>
    <w:p w14:paraId="33E03C0F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预算支出绩效评价报告</w:t>
      </w:r>
    </w:p>
    <w:p w14:paraId="70E8BFE5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 w14:paraId="7A92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况</w:t>
      </w:r>
    </w:p>
    <w:p w14:paraId="176E2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（一）单位基本情况</w:t>
      </w:r>
    </w:p>
    <w:p w14:paraId="0458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宁市职业中等专业学校为独立核算的全额事业单位，属一级预算单位，主要职能是培养中专学历技术应用人才，提高社会职业素质，进行职业中专学历教育及有关职业培训。学校内设办公室、德育处、教务处、教研室、总务处、招生就业办、监察室、培训处、实训处等9个职能处室。</w:t>
      </w:r>
    </w:p>
    <w:p w14:paraId="18329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部门整体支出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情况</w:t>
      </w:r>
    </w:p>
    <w:p w14:paraId="0E9B2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年总支出3816.45万元，其中公共财政拨款收入1904.51万元，事业收入458.93万元，其他收入1453.01万元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基本支出3173.8万元，项目支出642.65万元</w:t>
      </w:r>
    </w:p>
    <w:p w14:paraId="51F9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二、绩效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评价工作情况</w:t>
      </w:r>
    </w:p>
    <w:p w14:paraId="1CFDB19A">
      <w:pPr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为了加强对预算支出的管理，学校成立了以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郝绍华同志为组长的经费管理小组，制定了《常宁市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财务管理制度》、《常宁市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财务报账规定》、《常宁市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业中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等专业学校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部控制制度》等一系列管理制度，提高了职工内部拉制意识，树立风险管理理念，有效行使赋子的公权力，培育和塑造良好的内部控制文化，提升公共服务效率及效果，为预防腐败、康洁执政，为实现责任目标提供长效保障机制。进一步完普财务管理体制和运行机制，建立科学化、精细化的预算管理机制建立统评价制度，从而加快了财务监管体系建设、提高了经费使用效益、强化了财务风险管理。提高预算编制的科学性、准确性，按照“量入为出，統等兼顾、保证重点、收支平衡”的原则，科学合理编制预算，强化预算执行，提高预算执行效字，推进预决算公开。</w:t>
      </w:r>
    </w:p>
    <w:p w14:paraId="47B340E7"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b/>
          <w:sz w:val="28"/>
          <w:lang w:eastAsia="zh-CN"/>
        </w:rPr>
        <w:t>主要绩效及评价结论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评价结论</w:t>
      </w:r>
    </w:p>
    <w:p w14:paraId="64AA9167">
      <w:pPr>
        <w:numPr>
          <w:ilvl w:val="0"/>
          <w:numId w:val="2"/>
        </w:numPr>
        <w:ind w:left="562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主要绩效</w:t>
      </w:r>
    </w:p>
    <w:p w14:paraId="1D761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年度，我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3816.45</w:t>
      </w:r>
      <w:r>
        <w:rPr>
          <w:rFonts w:hint="eastAsia" w:ascii="宋体" w:hAnsi="宋体" w:eastAsia="宋体" w:cs="宋体"/>
          <w:sz w:val="28"/>
          <w:szCs w:val="28"/>
        </w:rPr>
        <w:t>万元，其中人员经费支出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2218.73</w:t>
      </w:r>
      <w:r>
        <w:rPr>
          <w:rFonts w:hint="eastAsia" w:ascii="宋体" w:hAnsi="宋体" w:eastAsia="宋体" w:cs="宋体"/>
          <w:sz w:val="28"/>
          <w:szCs w:val="28"/>
        </w:rPr>
        <w:t>万元，公用经费支出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955.07</w:t>
      </w:r>
      <w:r>
        <w:rPr>
          <w:rFonts w:hint="eastAsia" w:ascii="宋体" w:hAnsi="宋体" w:eastAsia="宋体" w:cs="宋体"/>
          <w:sz w:val="28"/>
          <w:szCs w:val="28"/>
        </w:rPr>
        <w:t>万元，项目支出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642.65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 w14:paraId="1162C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1.人员经费：人员经费支出主要用于发放教职工工资、绩效工资及考核奖金等。</w:t>
      </w:r>
    </w:p>
    <w:p w14:paraId="5C2A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公用经费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公用经费支出主要用于商品和服务支出，如委托业务费、水电费、差旅费、办公费、维修费等保证学校正常运转的费用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02923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i w:val="0"/>
          <w:iCs w:val="0"/>
          <w:sz w:val="28"/>
          <w:lang w:eastAsia="zh-CN"/>
        </w:rPr>
        <w:t>项目支出是</w:t>
      </w:r>
      <w:r>
        <w:rPr>
          <w:rFonts w:hint="eastAsia"/>
          <w:i w:val="0"/>
          <w:iCs w:val="0"/>
          <w:sz w:val="28"/>
          <w:lang w:eastAsia="zh-CN"/>
        </w:rPr>
        <w:t>补付学校理实一体化大楼项目、</w:t>
      </w:r>
      <w:r>
        <w:rPr>
          <w:rFonts w:hint="eastAsia"/>
          <w:i w:val="0"/>
          <w:iCs w:val="0"/>
          <w:sz w:val="28"/>
          <w:lang w:val="en-US" w:eastAsia="zh-CN"/>
        </w:rPr>
        <w:t>实训设备费、智慧黑板</w:t>
      </w:r>
      <w:r>
        <w:rPr>
          <w:rFonts w:hint="eastAsia"/>
          <w:i w:val="0"/>
          <w:iCs w:val="0"/>
          <w:sz w:val="28"/>
          <w:lang w:eastAsia="zh-CN"/>
        </w:rPr>
        <w:t>、</w:t>
      </w:r>
      <w:r>
        <w:rPr>
          <w:rFonts w:hint="eastAsia"/>
          <w:i w:val="0"/>
          <w:iCs w:val="0"/>
          <w:sz w:val="28"/>
          <w:lang w:val="en-US" w:eastAsia="zh-CN"/>
        </w:rPr>
        <w:t>教材费等</w:t>
      </w:r>
      <w:r>
        <w:rPr>
          <w:rFonts w:hint="eastAsia"/>
          <w:i w:val="0"/>
          <w:iCs w:val="0"/>
          <w:sz w:val="28"/>
          <w:lang w:eastAsia="zh-CN"/>
        </w:rPr>
        <w:t>项目资金。</w:t>
      </w:r>
    </w:p>
    <w:p w14:paraId="2828FFF9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（二）评价结论</w:t>
      </w:r>
    </w:p>
    <w:p w14:paraId="519F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职业中等专业学校</w:t>
      </w:r>
      <w:r>
        <w:rPr>
          <w:rFonts w:hint="eastAsia" w:ascii="宋体" w:hAnsi="宋体" w:eastAsia="宋体" w:cs="宋体"/>
          <w:sz w:val="28"/>
          <w:szCs w:val="28"/>
        </w:rPr>
        <w:t>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全年基本支出保证了部门的正常运行和日常工作的正常开展，</w:t>
      </w:r>
      <w:r>
        <w:rPr>
          <w:sz w:val="28"/>
          <w:lang w:eastAsia="zh-CN"/>
        </w:rPr>
        <w:t>项目的建设可以提升常宁市职业教育的总体发展水平，扩大常宁市职业教育的规模，</w:t>
      </w:r>
      <w:r>
        <w:rPr>
          <w:rFonts w:hint="eastAsia" w:ascii="宋体" w:hAnsi="宋体" w:eastAsia="宋体" w:cs="宋体"/>
          <w:sz w:val="28"/>
          <w:szCs w:val="28"/>
        </w:rPr>
        <w:t>达到预期绩效目标。</w:t>
      </w:r>
    </w:p>
    <w:p w14:paraId="1A4EE52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存在的问题及建议</w:t>
      </w:r>
    </w:p>
    <w:p w14:paraId="5A88E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（一）存在的主要问题</w:t>
      </w:r>
    </w:p>
    <w:p w14:paraId="0F8B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年度我单位较好地完成了经费收支管理工作，保障了各项工作的顺利开展，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但还是存在一些不足，如：</w:t>
      </w:r>
      <w:r>
        <w:rPr>
          <w:rFonts w:hint="eastAsia" w:ascii="宋体" w:hAnsi="宋体" w:eastAsia="宋体" w:cs="宋体"/>
          <w:sz w:val="28"/>
          <w:szCs w:val="28"/>
        </w:rPr>
        <w:t>绩效目标设立不够明确、细化和量化，部门预算编制不够具体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1A72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）改进建议</w:t>
      </w:r>
    </w:p>
    <w:p w14:paraId="72E98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1.部门整体绩效评价工作是一项长期性的工作，专业性强，工作量大。进一步加强开展部门领导及经办人员相关的政策、业务工作培训，组织开展部门之间、单位之间的经验交流，切实推进绩效评价工作的开展。</w:t>
      </w:r>
    </w:p>
    <w:p w14:paraId="0FAF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进一步加强单位预算编制工作，加强预算管理意识，严格按照预算编制的相关制度和要求进行预算编制，全面编制预算项目，优先保障固定性的、相对刚性的费用支出项目，尽量压缩变动性的、有控制空间的费用项目，提高预算编制的科学性、严谨性和可控性。</w:t>
      </w:r>
    </w:p>
    <w:p w14:paraId="2DAF7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以后我校将紧紧围绕常宁市教育局“抓规范、创特色、提品质”的总思路，扎实开展校内各方面工作，不断提高教育教学质量，办常宁人民满意的中职教育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42A727C2">
      <w:pPr>
        <w:spacing w:line="360" w:lineRule="auto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常宁市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职业中等专业学校</w:t>
      </w:r>
    </w:p>
    <w:p w14:paraId="36FBC20C">
      <w:pPr>
        <w:spacing w:line="360" w:lineRule="auto"/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A23BC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BDAAB"/>
    <w:multiLevelType w:val="singleLevel"/>
    <w:tmpl w:val="983BDA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6A969"/>
    <w:multiLevelType w:val="singleLevel"/>
    <w:tmpl w:val="26E6A9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1AA15"/>
    <w:multiLevelType w:val="singleLevel"/>
    <w:tmpl w:val="3731AA15"/>
    <w:lvl w:ilvl="0" w:tentative="0">
      <w:start w:val="1"/>
      <w:numFmt w:val="chineseCounting"/>
      <w:suff w:val="nothing"/>
      <w:lvlText w:val="（%1）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jljMmZmN2VlNzk5M2Q4NjRiZDJhZjQwMzIwZGUifQ=="/>
  </w:docVars>
  <w:rsids>
    <w:rsidRoot w:val="3AFC5D8B"/>
    <w:rsid w:val="00FA56C5"/>
    <w:rsid w:val="01472A41"/>
    <w:rsid w:val="06BC3352"/>
    <w:rsid w:val="10536FF6"/>
    <w:rsid w:val="159124F5"/>
    <w:rsid w:val="16E81356"/>
    <w:rsid w:val="19BA72A1"/>
    <w:rsid w:val="26467ED0"/>
    <w:rsid w:val="299F4577"/>
    <w:rsid w:val="2DC61894"/>
    <w:rsid w:val="3581683F"/>
    <w:rsid w:val="3AFC5D8B"/>
    <w:rsid w:val="4F1172AD"/>
    <w:rsid w:val="4FF31E11"/>
    <w:rsid w:val="544950A1"/>
    <w:rsid w:val="59A97765"/>
    <w:rsid w:val="5DD406B6"/>
    <w:rsid w:val="678E6299"/>
    <w:rsid w:val="6AFA2A3D"/>
    <w:rsid w:val="73C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1476</Characters>
  <Lines>0</Lines>
  <Paragraphs>0</Paragraphs>
  <TotalTime>21</TotalTime>
  <ScaleCrop>false</ScaleCrop>
  <LinksUpToDate>false</LinksUpToDate>
  <CharactersWithSpaces>1593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Administrator</dc:creator>
  <cp:lastModifiedBy>Administrator</cp:lastModifiedBy>
  <cp:lastPrinted>2023-08-26T02:33:00Z</cp:lastPrinted>
  <dcterms:modified xsi:type="dcterms:W3CDTF">2024-08-22T07:40:38Z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8934541A471744399F5462727F47EF58</vt:lpwstr>
  </property>
</Properties>
</file>