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3" w:firstLineChars="200"/>
        <w:jc w:val="both"/>
        <w:rPr>
          <w:rFonts w:cs="黑体" w:asciiTheme="minorEastAsia" w:hAnsiTheme="minorEastAsia"/>
          <w:b/>
          <w:color w:val="000000"/>
          <w:kern w:val="0"/>
          <w:sz w:val="44"/>
          <w:szCs w:val="44"/>
        </w:rPr>
      </w:pPr>
      <w:r>
        <w:rPr>
          <w:rFonts w:hint="eastAsia" w:cs="黑体" w:asciiTheme="minorEastAsia" w:hAnsiTheme="minorEastAsia"/>
          <w:b/>
          <w:color w:val="000000"/>
          <w:kern w:val="0"/>
          <w:sz w:val="44"/>
          <w:szCs w:val="44"/>
        </w:rPr>
        <w:t>2023年度部门整体支出绩效评价报告</w:t>
      </w:r>
    </w:p>
    <w:p>
      <w:pPr>
        <w:spacing w:line="560" w:lineRule="exact"/>
        <w:ind w:firstLine="643" w:firstLineChars="200"/>
        <w:jc w:val="center"/>
        <w:rPr>
          <w:rFonts w:cs="黑体" w:asciiTheme="minorEastAsia" w:hAnsiTheme="minorEastAsia"/>
          <w:b/>
          <w:color w:val="000000"/>
          <w:kern w:val="0"/>
          <w:sz w:val="32"/>
          <w:szCs w:val="32"/>
        </w:rPr>
      </w:pPr>
    </w:p>
    <w:p>
      <w:pPr>
        <w:widowControl/>
        <w:shd w:val="clear" w:color="auto" w:fill="FFFFFF"/>
        <w:spacing w:line="560" w:lineRule="exact"/>
        <w:ind w:firstLine="640"/>
        <w:rPr>
          <w:rFonts w:cs="黑体" w:asciiTheme="majorEastAsia" w:hAnsiTheme="majorEastAsia" w:eastAsiaTheme="majorEastAsia"/>
          <w:color w:val="000000"/>
          <w:kern w:val="0"/>
          <w:sz w:val="28"/>
          <w:szCs w:val="28"/>
        </w:rPr>
      </w:pPr>
      <w:r>
        <w:rPr>
          <w:rFonts w:hint="eastAsia" w:cs="黑体" w:asciiTheme="majorEastAsia" w:hAnsiTheme="majorEastAsia" w:eastAsiaTheme="majorEastAsia"/>
          <w:color w:val="000000"/>
          <w:kern w:val="0"/>
          <w:sz w:val="28"/>
          <w:szCs w:val="28"/>
        </w:rPr>
        <w:t>为了进一步规范财政资金管理，切实提高财政资金使用效益，根据市财政局《关于全市所有行政事业单位整体绩效评价及重点项目绩效评价的通知》要求，现将我局2023年度财政资金绩效评价工作有关情况报告如下：</w:t>
      </w:r>
    </w:p>
    <w:p>
      <w:pPr>
        <w:widowControl/>
        <w:numPr>
          <w:ilvl w:val="0"/>
          <w:numId w:val="1"/>
        </w:numPr>
        <w:shd w:val="clear" w:color="auto" w:fill="FFFFFF"/>
        <w:spacing w:line="560" w:lineRule="exact"/>
        <w:rPr>
          <w:rFonts w:ascii="宋体" w:hAnsi="宋体" w:cs="Calibri"/>
          <w:b/>
          <w:color w:val="383838"/>
          <w:kern w:val="0"/>
          <w:sz w:val="28"/>
          <w:szCs w:val="28"/>
        </w:rPr>
      </w:pPr>
      <w:r>
        <w:rPr>
          <w:rFonts w:hint="eastAsia" w:ascii="宋体" w:hAnsi="宋体" w:cs="Calibri"/>
          <w:b/>
          <w:color w:val="383838"/>
          <w:kern w:val="0"/>
          <w:sz w:val="28"/>
          <w:szCs w:val="28"/>
        </w:rPr>
        <w:t>基本情况</w:t>
      </w:r>
    </w:p>
    <w:p>
      <w:pPr>
        <w:widowControl/>
        <w:shd w:val="clear" w:color="auto" w:fill="FFFFFF"/>
        <w:spacing w:line="560" w:lineRule="exact"/>
        <w:ind w:left="640"/>
        <w:rPr>
          <w:rFonts w:ascii="宋体" w:hAnsi="宋体" w:cs="Calibri"/>
          <w:b/>
          <w:color w:val="383838"/>
          <w:kern w:val="0"/>
          <w:sz w:val="28"/>
          <w:szCs w:val="28"/>
        </w:rPr>
      </w:pPr>
      <w:r>
        <w:rPr>
          <w:rFonts w:hint="eastAsia" w:ascii="宋体" w:hAnsi="宋体" w:cs="Calibri"/>
          <w:b/>
          <w:color w:val="383838"/>
          <w:kern w:val="0"/>
          <w:sz w:val="28"/>
          <w:szCs w:val="28"/>
        </w:rPr>
        <w:t>（一）部门职责</w:t>
      </w:r>
    </w:p>
    <w:p>
      <w:pPr>
        <w:widowControl/>
        <w:shd w:val="clear" w:color="auto" w:fill="FFFFFF"/>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1、全面贯彻党和国家的教育方针、政策，贯彻实施国家有关教育的法律、法规和规章，研究制定全市教育工作的地方性行政措施并监督执行。</w:t>
      </w:r>
    </w:p>
    <w:p>
      <w:pPr>
        <w:widowControl/>
        <w:shd w:val="clear" w:color="auto" w:fill="FFFFFF"/>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2、研究全市教育发展战略思路，统筹规划、协调指导全市教育体制和办学体制等方面的改革；研究制定全市教育事业的发展规划及年度计划，并组织实施。</w:t>
      </w:r>
    </w:p>
    <w:p>
      <w:pPr>
        <w:widowControl/>
        <w:shd w:val="clear" w:color="auto" w:fill="FFFFFF"/>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3、综合管理全市基础教育含学前教育、高等教育、职业教育、成人教育以及扫盲等工作；负责全市普通高中、职业中学和市区初中的设立与变更；负责市区初中、普通高中、职业高中、职业中专新生录取和学籍管理工作；负责教育督导、评估与检查。</w:t>
      </w:r>
    </w:p>
    <w:p>
      <w:pPr>
        <w:widowControl/>
        <w:shd w:val="clear" w:color="auto" w:fill="FFFFFF"/>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4、统筹管理本部门教育经费；提出市财政预算内教育经费预算方案的建议；负责统筹管理省拨和市下达的教育经费，并归口管理国外、境外对本市教育的援助和贷款；协同市财政部门指导和管理市属高校的财务工作；组织协调局管学校教育经费的审计监督工作。</w:t>
      </w:r>
    </w:p>
    <w:p>
      <w:pPr>
        <w:widowControl/>
        <w:shd w:val="clear" w:color="auto" w:fill="FFFFFF"/>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5、综合管理全市教育系统的劳动人事工作，协同市有关部门，研究提出局管各学校单位的机构设置和人员编制的意见；组织指导各级各类学校教师资格证书制度的实施和教师资格的认定工作；统筹规划并指导除部、省属大中专院校以外的其他学校的教师和教育行政干部队伍的建设工作；指导教育人事制度改革；负责全市中小学校高级、中级教师专业技术职务评审审核工作。</w:t>
      </w:r>
    </w:p>
    <w:p>
      <w:pPr>
        <w:widowControl/>
        <w:shd w:val="clear" w:color="auto" w:fill="FFFFFF"/>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6、归口管理全市的学历教育、社会力量办学工作，负责市属成人中专的设置、撤销、更名，社会力量办学机构的设立与变更审批工作。</w:t>
      </w:r>
    </w:p>
    <w:p>
      <w:pPr>
        <w:spacing w:line="560" w:lineRule="exact"/>
        <w:ind w:firstLine="560" w:firstLineChars="200"/>
        <w:jc w:val="left"/>
        <w:rPr>
          <w:rFonts w:ascii="宋体" w:hAnsi="宋体"/>
          <w:b/>
          <w:sz w:val="28"/>
          <w:szCs w:val="28"/>
        </w:rPr>
      </w:pPr>
      <w:r>
        <w:rPr>
          <w:rFonts w:hint="eastAsia" w:ascii="宋体" w:hAnsi="宋体" w:cs="宋体"/>
          <w:color w:val="000000"/>
          <w:kern w:val="0"/>
          <w:sz w:val="28"/>
          <w:szCs w:val="28"/>
        </w:rPr>
        <w:t>7、规划和指导全市中小学及有关学校的教育教学工作，指导各级各类学校的德育、体育、艺术教育、劳动技术教育和国防教育等工作。</w:t>
      </w:r>
    </w:p>
    <w:p>
      <w:pPr>
        <w:spacing w:line="560" w:lineRule="exact"/>
        <w:ind w:firstLine="562" w:firstLineChars="200"/>
        <w:rPr>
          <w:rFonts w:ascii="宋体" w:hAnsi="宋体"/>
          <w:b/>
          <w:sz w:val="28"/>
          <w:szCs w:val="28"/>
        </w:rPr>
      </w:pPr>
      <w:r>
        <w:rPr>
          <w:rFonts w:hint="eastAsia" w:ascii="宋体" w:hAnsi="宋体"/>
          <w:b/>
          <w:sz w:val="28"/>
          <w:szCs w:val="28"/>
        </w:rPr>
        <w:t>（二）、机构设置和人员基本情况</w:t>
      </w:r>
    </w:p>
    <w:p>
      <w:pPr>
        <w:spacing w:line="560" w:lineRule="exact"/>
        <w:ind w:firstLine="560" w:firstLineChars="200"/>
        <w:rPr>
          <w:rFonts w:ascii="宋体" w:hAnsi="宋体"/>
          <w:b/>
          <w:sz w:val="28"/>
          <w:szCs w:val="28"/>
        </w:rPr>
      </w:pPr>
      <w:r>
        <w:rPr>
          <w:rFonts w:hint="eastAsia" w:ascii="宋体" w:hAnsi="宋体"/>
          <w:sz w:val="28"/>
          <w:szCs w:val="28"/>
        </w:rPr>
        <w:t>我局</w:t>
      </w:r>
      <w:r>
        <w:rPr>
          <w:rFonts w:ascii="Arial" w:hAnsi="Arial" w:cs="Arial"/>
          <w:color w:val="333333"/>
          <w:kern w:val="0"/>
          <w:sz w:val="28"/>
          <w:szCs w:val="28"/>
        </w:rPr>
        <w:t>根据编委核定，内设处室</w:t>
      </w:r>
      <w:r>
        <w:rPr>
          <w:rFonts w:hint="eastAsia" w:ascii="Arial" w:hAnsi="Arial" w:cs="Arial"/>
          <w:color w:val="333333"/>
          <w:kern w:val="0"/>
          <w:sz w:val="28"/>
          <w:szCs w:val="28"/>
        </w:rPr>
        <w:t>2</w:t>
      </w:r>
      <w:r>
        <w:rPr>
          <w:rFonts w:ascii="Arial" w:hAnsi="Arial" w:cs="Arial"/>
          <w:color w:val="333333"/>
          <w:kern w:val="0"/>
          <w:sz w:val="28"/>
          <w:szCs w:val="28"/>
        </w:rPr>
        <w:t>8个，分别是</w:t>
      </w:r>
      <w:r>
        <w:rPr>
          <w:rFonts w:hint="eastAsia" w:ascii="Arial" w:hAnsi="Arial" w:cs="Arial"/>
          <w:color w:val="333333"/>
          <w:kern w:val="0"/>
          <w:sz w:val="28"/>
          <w:szCs w:val="28"/>
        </w:rPr>
        <w:t>：办公室、人事股、老师工作股、计财股、普教股、职教成教股、体卫艺股、民办教育股、招生办公室、法规股、审计股、监察室、教育阳光服务中心、毕业生管理办公室、教育工会、妇委会、团委会、机关总支部、勤工俭学管理站、教育技术装备站、教育信息中心、教育教学研究室、学生资助管理中心、政府教育督导室、教育经费核算管理中心</w:t>
      </w:r>
      <w:r>
        <w:rPr>
          <w:rFonts w:hint="eastAsia" w:ascii="宋体" w:hAnsi="宋体" w:cs="Arial"/>
          <w:color w:val="333333"/>
          <w:kern w:val="0"/>
          <w:sz w:val="28"/>
          <w:szCs w:val="28"/>
        </w:rPr>
        <w:t>、基建办、计生办、综治办。</w:t>
      </w:r>
      <w:r>
        <w:rPr>
          <w:rFonts w:hint="eastAsia" w:ascii="Arial" w:hAnsi="Arial" w:cs="Arial"/>
          <w:color w:val="333333"/>
          <w:kern w:val="0"/>
          <w:sz w:val="28"/>
          <w:szCs w:val="28"/>
        </w:rPr>
        <w:t>。</w:t>
      </w:r>
    </w:p>
    <w:p>
      <w:pPr>
        <w:widowControl/>
        <w:shd w:val="clear" w:color="auto" w:fill="FFFFFF"/>
        <w:spacing w:line="560" w:lineRule="exact"/>
        <w:ind w:firstLine="372"/>
        <w:jc w:val="left"/>
        <w:rPr>
          <w:rFonts w:ascii="Arial" w:hAnsi="Arial" w:cs="Arial"/>
          <w:color w:val="333333"/>
          <w:kern w:val="0"/>
          <w:sz w:val="28"/>
          <w:szCs w:val="28"/>
        </w:rPr>
      </w:pPr>
      <w:r>
        <w:rPr>
          <w:rFonts w:ascii="Arial" w:hAnsi="Arial" w:cs="Arial"/>
          <w:color w:val="333333"/>
          <w:kern w:val="0"/>
          <w:sz w:val="28"/>
          <w:szCs w:val="28"/>
        </w:rPr>
        <w:t>所属事业单位分别是</w:t>
      </w:r>
      <w:r>
        <w:rPr>
          <w:rFonts w:hint="eastAsia" w:ascii="Arial" w:hAnsi="Arial" w:cs="Arial"/>
          <w:color w:val="333333"/>
          <w:kern w:val="0"/>
          <w:sz w:val="28"/>
          <w:szCs w:val="28"/>
        </w:rPr>
        <w:t>：教育局、常宁市第一中学、常宁市第二中学、常宁市第三中学、常宁市第六中学、常宁市职业中专、常宁市进修学校、常宁市幼儿园、常宁市农广校、常宁市教育经费核算管理中心。</w:t>
      </w:r>
    </w:p>
    <w:p>
      <w:pPr>
        <w:spacing w:line="560" w:lineRule="exact"/>
        <w:ind w:firstLine="560" w:firstLineChars="200"/>
        <w:rPr>
          <w:rFonts w:ascii="仿宋_GB2312" w:hAnsi="华文中宋" w:eastAsia="仿宋_GB2312"/>
          <w:sz w:val="32"/>
          <w:szCs w:val="32"/>
        </w:rPr>
      </w:pPr>
      <w:r>
        <w:rPr>
          <w:rFonts w:hint="eastAsia" w:ascii="宋体" w:hAnsi="宋体" w:cs="宋体"/>
          <w:color w:val="000000"/>
          <w:sz w:val="28"/>
          <w:szCs w:val="28"/>
        </w:rPr>
        <w:t>我市现有</w:t>
      </w:r>
      <w:r>
        <w:rPr>
          <w:rFonts w:hint="eastAsia" w:ascii="Arial" w:hAnsi="Arial" w:cs="Arial"/>
          <w:color w:val="333333"/>
          <w:kern w:val="0"/>
          <w:sz w:val="28"/>
          <w:szCs w:val="28"/>
        </w:rPr>
        <w:t>各类学校</w:t>
      </w:r>
      <w:r>
        <w:rPr>
          <w:rFonts w:ascii="Arial" w:hAnsi="Arial" w:cs="Arial"/>
          <w:color w:val="333333"/>
          <w:kern w:val="0"/>
          <w:sz w:val="28"/>
          <w:szCs w:val="28"/>
        </w:rPr>
        <w:t>325</w:t>
      </w:r>
      <w:r>
        <w:rPr>
          <w:rFonts w:hint="eastAsia" w:ascii="Arial" w:hAnsi="Arial" w:cs="Arial"/>
          <w:color w:val="333333"/>
          <w:kern w:val="0"/>
          <w:sz w:val="28"/>
          <w:szCs w:val="28"/>
        </w:rPr>
        <w:t>数，</w:t>
      </w:r>
      <w:r>
        <w:rPr>
          <w:rFonts w:ascii="Arial" w:hAnsi="Arial" w:cs="Arial"/>
          <w:color w:val="333333"/>
          <w:kern w:val="0"/>
          <w:sz w:val="28"/>
          <w:szCs w:val="28"/>
        </w:rPr>
        <w:t>其中幼儿园</w:t>
      </w:r>
      <w:r>
        <w:rPr>
          <w:rFonts w:hint="eastAsia" w:ascii="Arial" w:hAnsi="Arial" w:cs="Arial"/>
          <w:color w:val="333333"/>
          <w:kern w:val="0"/>
          <w:sz w:val="28"/>
          <w:szCs w:val="28"/>
        </w:rPr>
        <w:t>179所、小</w:t>
      </w:r>
      <w:r>
        <w:rPr>
          <w:rFonts w:ascii="Arial" w:hAnsi="Arial" w:cs="Arial"/>
          <w:color w:val="333333"/>
          <w:kern w:val="0"/>
          <w:sz w:val="28"/>
          <w:szCs w:val="28"/>
        </w:rPr>
        <w:t>学</w:t>
      </w:r>
      <w:r>
        <w:rPr>
          <w:rFonts w:hint="eastAsia" w:ascii="Arial" w:hAnsi="Arial" w:cs="Arial"/>
          <w:color w:val="333333"/>
          <w:kern w:val="0"/>
          <w:sz w:val="28"/>
          <w:szCs w:val="28"/>
        </w:rPr>
        <w:t>83所</w:t>
      </w:r>
      <w:r>
        <w:rPr>
          <w:rFonts w:ascii="Arial" w:hAnsi="Arial" w:cs="Arial"/>
          <w:color w:val="333333"/>
          <w:kern w:val="0"/>
          <w:sz w:val="28"/>
          <w:szCs w:val="28"/>
        </w:rPr>
        <w:t>、初中</w:t>
      </w:r>
      <w:r>
        <w:rPr>
          <w:rFonts w:hint="eastAsia" w:ascii="Arial" w:hAnsi="Arial" w:cs="Arial"/>
          <w:color w:val="333333"/>
          <w:kern w:val="0"/>
          <w:sz w:val="28"/>
          <w:szCs w:val="28"/>
        </w:rPr>
        <w:t>50所（含九</w:t>
      </w:r>
      <w:r>
        <w:rPr>
          <w:rFonts w:ascii="Arial" w:hAnsi="Arial" w:cs="Arial"/>
          <w:color w:val="333333"/>
          <w:kern w:val="0"/>
          <w:sz w:val="28"/>
          <w:szCs w:val="28"/>
        </w:rPr>
        <w:t>年一贯制学校、特殊学校</w:t>
      </w:r>
      <w:r>
        <w:rPr>
          <w:rFonts w:hint="eastAsia" w:ascii="Arial" w:hAnsi="Arial" w:cs="Arial"/>
          <w:color w:val="333333"/>
          <w:kern w:val="0"/>
          <w:sz w:val="28"/>
          <w:szCs w:val="28"/>
        </w:rPr>
        <w:t>）</w:t>
      </w:r>
      <w:r>
        <w:rPr>
          <w:rFonts w:ascii="Arial" w:hAnsi="Arial" w:cs="Arial"/>
          <w:color w:val="333333"/>
          <w:kern w:val="0"/>
          <w:sz w:val="28"/>
          <w:szCs w:val="28"/>
        </w:rPr>
        <w:t>、高中</w:t>
      </w:r>
      <w:r>
        <w:rPr>
          <w:rFonts w:hint="eastAsia" w:ascii="Arial" w:hAnsi="Arial" w:cs="Arial"/>
          <w:color w:val="333333"/>
          <w:kern w:val="0"/>
          <w:sz w:val="28"/>
          <w:szCs w:val="28"/>
        </w:rPr>
        <w:t>9所</w:t>
      </w:r>
      <w:r>
        <w:rPr>
          <w:rFonts w:ascii="Arial" w:hAnsi="Arial" w:cs="Arial"/>
          <w:color w:val="333333"/>
          <w:kern w:val="0"/>
          <w:sz w:val="28"/>
          <w:szCs w:val="28"/>
        </w:rPr>
        <w:t>、职业中学</w:t>
      </w:r>
      <w:r>
        <w:rPr>
          <w:rFonts w:hint="eastAsia" w:ascii="Arial" w:hAnsi="Arial" w:cs="Arial"/>
          <w:color w:val="333333"/>
          <w:kern w:val="0"/>
          <w:sz w:val="28"/>
          <w:szCs w:val="28"/>
        </w:rPr>
        <w:t>4所</w:t>
      </w:r>
      <w:r>
        <w:rPr>
          <w:rFonts w:ascii="Arial" w:hAnsi="Arial" w:cs="Arial"/>
          <w:color w:val="333333"/>
          <w:kern w:val="0"/>
          <w:sz w:val="28"/>
          <w:szCs w:val="28"/>
        </w:rPr>
        <w:t>。</w:t>
      </w:r>
      <w:r>
        <w:rPr>
          <w:rFonts w:hint="eastAsia" w:ascii="Arial" w:hAnsi="Arial" w:cs="Arial"/>
          <w:color w:val="333333"/>
          <w:kern w:val="0"/>
          <w:sz w:val="28"/>
          <w:szCs w:val="28"/>
        </w:rPr>
        <w:t>全</w:t>
      </w:r>
      <w:r>
        <w:rPr>
          <w:rFonts w:ascii="Arial" w:hAnsi="Arial" w:cs="Arial"/>
          <w:color w:val="333333"/>
          <w:kern w:val="0"/>
          <w:sz w:val="28"/>
          <w:szCs w:val="28"/>
        </w:rPr>
        <w:t>市教职工总数</w:t>
      </w:r>
      <w:r>
        <w:rPr>
          <w:rFonts w:hint="eastAsia" w:ascii="Arial" w:hAnsi="Arial" w:cs="Arial"/>
          <w:color w:val="333333"/>
          <w:kern w:val="0"/>
          <w:sz w:val="28"/>
          <w:szCs w:val="28"/>
        </w:rPr>
        <w:t>7411人</w:t>
      </w:r>
      <w:r>
        <w:rPr>
          <w:rFonts w:ascii="Arial" w:hAnsi="Arial" w:cs="Arial"/>
          <w:color w:val="333333"/>
          <w:kern w:val="0"/>
          <w:sz w:val="28"/>
          <w:szCs w:val="28"/>
        </w:rPr>
        <w:t>，其中专任教师</w:t>
      </w:r>
      <w:r>
        <w:rPr>
          <w:rFonts w:hint="eastAsia" w:ascii="Arial" w:hAnsi="Arial" w:cs="Arial"/>
          <w:color w:val="333333"/>
          <w:kern w:val="0"/>
          <w:sz w:val="28"/>
          <w:szCs w:val="28"/>
        </w:rPr>
        <w:t>7256人</w:t>
      </w:r>
      <w:r>
        <w:rPr>
          <w:rFonts w:ascii="Arial" w:hAnsi="Arial" w:cs="Arial"/>
          <w:color w:val="333333"/>
          <w:kern w:val="0"/>
          <w:sz w:val="28"/>
          <w:szCs w:val="28"/>
        </w:rPr>
        <w:t>；</w:t>
      </w:r>
      <w:r>
        <w:rPr>
          <w:rFonts w:hint="eastAsia" w:ascii="Arial" w:hAnsi="Arial" w:cs="Arial"/>
          <w:color w:val="333333"/>
          <w:kern w:val="0"/>
          <w:sz w:val="28"/>
          <w:szCs w:val="28"/>
        </w:rPr>
        <w:t>全</w:t>
      </w:r>
      <w:r>
        <w:rPr>
          <w:rFonts w:ascii="Arial" w:hAnsi="Arial" w:cs="Arial"/>
          <w:color w:val="333333"/>
          <w:kern w:val="0"/>
          <w:sz w:val="28"/>
          <w:szCs w:val="28"/>
        </w:rPr>
        <w:t>市</w:t>
      </w:r>
      <w:r>
        <w:rPr>
          <w:rFonts w:hint="eastAsia" w:ascii="Arial" w:hAnsi="Arial" w:cs="Arial"/>
          <w:color w:val="333333"/>
          <w:kern w:val="0"/>
          <w:sz w:val="28"/>
          <w:szCs w:val="28"/>
        </w:rPr>
        <w:t>2023年在</w:t>
      </w:r>
      <w:r>
        <w:rPr>
          <w:rFonts w:ascii="Arial" w:hAnsi="Arial" w:cs="Arial"/>
          <w:color w:val="333333"/>
          <w:kern w:val="0"/>
          <w:sz w:val="28"/>
          <w:szCs w:val="28"/>
        </w:rPr>
        <w:t>校学生</w:t>
      </w:r>
      <w:r>
        <w:rPr>
          <w:rFonts w:hint="eastAsia" w:ascii="Arial" w:hAnsi="Arial" w:cs="Arial"/>
          <w:color w:val="333333"/>
          <w:kern w:val="0"/>
          <w:sz w:val="28"/>
          <w:szCs w:val="28"/>
        </w:rPr>
        <w:t>14.78万</w:t>
      </w:r>
      <w:r>
        <w:rPr>
          <w:rFonts w:ascii="Arial" w:hAnsi="Arial" w:cs="Arial"/>
          <w:color w:val="333333"/>
          <w:kern w:val="0"/>
          <w:sz w:val="28"/>
          <w:szCs w:val="28"/>
        </w:rPr>
        <w:t>人，</w:t>
      </w:r>
      <w:r>
        <w:rPr>
          <w:rFonts w:hint="eastAsia" w:ascii="Arial" w:hAnsi="Arial" w:cs="Arial"/>
          <w:color w:val="333333"/>
          <w:kern w:val="0"/>
          <w:sz w:val="28"/>
          <w:szCs w:val="28"/>
        </w:rPr>
        <w:t>其</w:t>
      </w:r>
      <w:r>
        <w:rPr>
          <w:rFonts w:ascii="Arial" w:hAnsi="Arial" w:cs="Arial"/>
          <w:color w:val="333333"/>
          <w:kern w:val="0"/>
          <w:sz w:val="28"/>
          <w:szCs w:val="28"/>
        </w:rPr>
        <w:t>中</w:t>
      </w:r>
      <w:r>
        <w:rPr>
          <w:rFonts w:hint="eastAsia" w:ascii="Arial" w:hAnsi="Arial" w:cs="Arial"/>
          <w:color w:val="333333"/>
          <w:kern w:val="0"/>
          <w:sz w:val="28"/>
          <w:szCs w:val="28"/>
        </w:rPr>
        <w:t>学</w:t>
      </w:r>
      <w:r>
        <w:rPr>
          <w:rFonts w:ascii="Arial" w:hAnsi="Arial" w:cs="Arial"/>
          <w:color w:val="333333"/>
          <w:kern w:val="0"/>
          <w:sz w:val="28"/>
          <w:szCs w:val="28"/>
        </w:rPr>
        <w:t>前</w:t>
      </w:r>
      <w:r>
        <w:rPr>
          <w:rFonts w:hint="eastAsia" w:ascii="Arial" w:hAnsi="Arial" w:cs="Arial"/>
          <w:color w:val="333333"/>
          <w:kern w:val="0"/>
          <w:sz w:val="28"/>
          <w:szCs w:val="28"/>
        </w:rPr>
        <w:t>幼儿2.2万</w:t>
      </w:r>
      <w:r>
        <w:rPr>
          <w:rFonts w:ascii="Arial" w:hAnsi="Arial" w:cs="Arial"/>
          <w:color w:val="333333"/>
          <w:kern w:val="0"/>
          <w:sz w:val="28"/>
          <w:szCs w:val="28"/>
        </w:rPr>
        <w:t>人、小学生</w:t>
      </w:r>
      <w:r>
        <w:rPr>
          <w:rFonts w:hint="eastAsia" w:ascii="Arial" w:hAnsi="Arial" w:cs="Arial"/>
          <w:color w:val="333333"/>
          <w:kern w:val="0"/>
          <w:sz w:val="28"/>
          <w:szCs w:val="28"/>
        </w:rPr>
        <w:t>6.18万</w:t>
      </w:r>
      <w:r>
        <w:rPr>
          <w:rFonts w:ascii="Arial" w:hAnsi="Arial" w:cs="Arial"/>
          <w:color w:val="333333"/>
          <w:kern w:val="0"/>
          <w:sz w:val="28"/>
          <w:szCs w:val="28"/>
        </w:rPr>
        <w:t>人</w:t>
      </w:r>
      <w:r>
        <w:rPr>
          <w:rFonts w:hint="eastAsia" w:ascii="Arial" w:hAnsi="Arial" w:cs="Arial"/>
          <w:color w:val="333333"/>
          <w:kern w:val="0"/>
          <w:sz w:val="28"/>
          <w:szCs w:val="28"/>
        </w:rPr>
        <w:t>、初</w:t>
      </w:r>
      <w:r>
        <w:rPr>
          <w:rFonts w:ascii="Arial" w:hAnsi="Arial" w:cs="Arial"/>
          <w:color w:val="333333"/>
          <w:kern w:val="0"/>
          <w:sz w:val="28"/>
          <w:szCs w:val="28"/>
        </w:rPr>
        <w:t>中生</w:t>
      </w:r>
      <w:r>
        <w:rPr>
          <w:rFonts w:hint="eastAsia" w:ascii="Arial" w:hAnsi="Arial" w:cs="Arial"/>
          <w:color w:val="333333"/>
          <w:kern w:val="0"/>
          <w:sz w:val="28"/>
          <w:szCs w:val="28"/>
        </w:rPr>
        <w:t>3.55万</w:t>
      </w:r>
      <w:r>
        <w:rPr>
          <w:rFonts w:ascii="Arial" w:hAnsi="Arial" w:cs="Arial"/>
          <w:color w:val="333333"/>
          <w:kern w:val="0"/>
          <w:sz w:val="28"/>
          <w:szCs w:val="28"/>
        </w:rPr>
        <w:t>人、</w:t>
      </w:r>
      <w:r>
        <w:rPr>
          <w:rFonts w:hint="eastAsia" w:ascii="Arial" w:hAnsi="Arial" w:cs="Arial"/>
          <w:color w:val="333333"/>
          <w:kern w:val="0"/>
          <w:sz w:val="28"/>
          <w:szCs w:val="28"/>
        </w:rPr>
        <w:t>高</w:t>
      </w:r>
      <w:r>
        <w:rPr>
          <w:rFonts w:ascii="Arial" w:hAnsi="Arial" w:cs="Arial"/>
          <w:color w:val="333333"/>
          <w:kern w:val="0"/>
          <w:sz w:val="28"/>
          <w:szCs w:val="28"/>
        </w:rPr>
        <w:t>中生</w:t>
      </w:r>
      <w:r>
        <w:rPr>
          <w:rFonts w:hint="eastAsia" w:ascii="Arial" w:hAnsi="Arial" w:cs="Arial"/>
          <w:color w:val="333333"/>
          <w:kern w:val="0"/>
          <w:sz w:val="28"/>
          <w:szCs w:val="28"/>
        </w:rPr>
        <w:t>2.1万</w:t>
      </w:r>
      <w:r>
        <w:rPr>
          <w:rFonts w:ascii="Arial" w:hAnsi="Arial" w:cs="Arial"/>
          <w:color w:val="333333"/>
          <w:kern w:val="0"/>
          <w:sz w:val="28"/>
          <w:szCs w:val="28"/>
        </w:rPr>
        <w:t>人、中职学生</w:t>
      </w:r>
      <w:r>
        <w:rPr>
          <w:rFonts w:hint="eastAsia" w:ascii="Arial" w:hAnsi="Arial" w:cs="Arial"/>
          <w:color w:val="333333"/>
          <w:kern w:val="0"/>
          <w:sz w:val="28"/>
          <w:szCs w:val="28"/>
        </w:rPr>
        <w:t>0.75万</w:t>
      </w:r>
      <w:r>
        <w:rPr>
          <w:rFonts w:ascii="Arial" w:hAnsi="Arial" w:cs="Arial"/>
          <w:color w:val="333333"/>
          <w:kern w:val="0"/>
          <w:sz w:val="28"/>
          <w:szCs w:val="28"/>
        </w:rPr>
        <w:t>人</w:t>
      </w:r>
      <w:r>
        <w:rPr>
          <w:rFonts w:hint="eastAsia" w:ascii="Arial" w:hAnsi="Arial" w:cs="Arial"/>
          <w:color w:val="333333"/>
          <w:kern w:val="0"/>
          <w:sz w:val="28"/>
          <w:szCs w:val="28"/>
        </w:rPr>
        <w:t>、</w:t>
      </w:r>
      <w:r>
        <w:rPr>
          <w:rFonts w:ascii="Arial" w:hAnsi="Arial" w:cs="Arial"/>
          <w:color w:val="333333"/>
          <w:kern w:val="0"/>
          <w:sz w:val="28"/>
          <w:szCs w:val="28"/>
        </w:rPr>
        <w:t>特殊教育学生</w:t>
      </w:r>
      <w:r>
        <w:rPr>
          <w:rFonts w:hint="eastAsia" w:ascii="Arial" w:hAnsi="Arial" w:cs="Arial"/>
          <w:color w:val="333333"/>
          <w:kern w:val="0"/>
          <w:sz w:val="28"/>
          <w:szCs w:val="28"/>
        </w:rPr>
        <w:t>280人</w:t>
      </w:r>
      <w:r>
        <w:rPr>
          <w:rFonts w:ascii="Arial" w:hAnsi="Arial" w:cs="Arial"/>
          <w:color w:val="333333"/>
          <w:kern w:val="0"/>
          <w:sz w:val="28"/>
          <w:szCs w:val="28"/>
        </w:rPr>
        <w:t>。</w:t>
      </w:r>
    </w:p>
    <w:p>
      <w:pPr>
        <w:widowControl/>
        <w:spacing w:line="560" w:lineRule="exact"/>
        <w:ind w:firstLine="562" w:firstLineChars="200"/>
        <w:rPr>
          <w:rFonts w:ascii="宋体" w:hAnsi="宋体"/>
          <w:b/>
          <w:sz w:val="28"/>
          <w:szCs w:val="28"/>
        </w:rPr>
      </w:pPr>
      <w:r>
        <w:rPr>
          <w:rFonts w:hint="eastAsia" w:ascii="宋体" w:hAnsi="宋体"/>
          <w:b/>
          <w:sz w:val="28"/>
          <w:szCs w:val="28"/>
        </w:rPr>
        <w:t>三、整体绩效目标</w:t>
      </w:r>
    </w:p>
    <w:p>
      <w:pPr>
        <w:widowControl/>
        <w:spacing w:line="560" w:lineRule="exact"/>
        <w:ind w:firstLine="480"/>
        <w:jc w:val="left"/>
        <w:textAlignment w:val="baseline"/>
        <w:rPr>
          <w:rFonts w:ascii="宋体" w:hAnsi="宋体" w:cs="宋体"/>
          <w:color w:val="000000"/>
          <w:kern w:val="0"/>
          <w:sz w:val="28"/>
          <w:szCs w:val="28"/>
        </w:rPr>
      </w:pPr>
      <w:r>
        <w:rPr>
          <w:rFonts w:ascii="宋体" w:hAnsi="宋体" w:cs="宋体"/>
          <w:color w:val="000000"/>
          <w:kern w:val="0"/>
          <w:sz w:val="28"/>
          <w:szCs w:val="28"/>
        </w:rPr>
        <w:t>1.以</w:t>
      </w:r>
      <w:r>
        <w:rPr>
          <w:rFonts w:hint="eastAsia" w:ascii="宋体" w:hAnsi="宋体" w:cs="宋体"/>
          <w:color w:val="000000"/>
          <w:kern w:val="0"/>
          <w:sz w:val="28"/>
          <w:szCs w:val="28"/>
        </w:rPr>
        <w:t>教育双</w:t>
      </w:r>
      <w:r>
        <w:rPr>
          <w:rFonts w:ascii="宋体" w:hAnsi="宋体" w:cs="宋体"/>
          <w:color w:val="000000"/>
          <w:kern w:val="0"/>
          <w:sz w:val="28"/>
          <w:szCs w:val="28"/>
        </w:rPr>
        <w:t>减为主线开展工作</w:t>
      </w:r>
      <w:r>
        <w:rPr>
          <w:rFonts w:hint="eastAsia" w:ascii="宋体" w:hAnsi="宋体" w:cs="宋体"/>
          <w:color w:val="000000"/>
          <w:kern w:val="0"/>
          <w:sz w:val="28"/>
          <w:szCs w:val="28"/>
        </w:rPr>
        <w:t>。力争财政投入最大限度实现</w:t>
      </w:r>
      <w:r>
        <w:rPr>
          <w:rFonts w:ascii="宋体" w:hAnsi="宋体" w:cs="宋体"/>
          <w:color w:val="000000"/>
          <w:kern w:val="0"/>
          <w:sz w:val="28"/>
          <w:szCs w:val="28"/>
        </w:rPr>
        <w:t>教育双减目标</w:t>
      </w:r>
      <w:r>
        <w:rPr>
          <w:rFonts w:hint="eastAsia" w:ascii="宋体" w:hAnsi="宋体" w:cs="宋体"/>
          <w:color w:val="000000"/>
          <w:kern w:val="0"/>
          <w:sz w:val="28"/>
          <w:szCs w:val="28"/>
        </w:rPr>
        <w:t>。</w:t>
      </w:r>
    </w:p>
    <w:p>
      <w:pPr>
        <w:widowControl/>
        <w:spacing w:line="560" w:lineRule="exact"/>
        <w:ind w:firstLine="480"/>
        <w:jc w:val="left"/>
        <w:textAlignment w:val="baseline"/>
        <w:rPr>
          <w:rFonts w:ascii="宋体" w:hAnsi="宋体" w:cs="宋体"/>
          <w:color w:val="000000"/>
          <w:kern w:val="0"/>
          <w:sz w:val="28"/>
          <w:szCs w:val="28"/>
        </w:rPr>
      </w:pPr>
      <w:r>
        <w:rPr>
          <w:rFonts w:ascii="宋体" w:hAnsi="宋体" w:cs="宋体"/>
          <w:color w:val="000000"/>
          <w:kern w:val="0"/>
          <w:sz w:val="28"/>
          <w:szCs w:val="28"/>
        </w:rPr>
        <w:t>2.以“标准化学校”建设为主线，整合义务教育资源，</w:t>
      </w:r>
      <w:r>
        <w:rPr>
          <w:rFonts w:hint="eastAsia" w:ascii="宋体" w:hAnsi="宋体" w:cs="宋体"/>
          <w:color w:val="000000"/>
          <w:kern w:val="0"/>
          <w:sz w:val="28"/>
          <w:szCs w:val="28"/>
        </w:rPr>
        <w:t>解决学生入学难问题。</w:t>
      </w:r>
      <w:r>
        <w:rPr>
          <w:rFonts w:ascii="宋体" w:hAnsi="宋体" w:cs="宋体"/>
          <w:color w:val="000000"/>
          <w:kern w:val="0"/>
          <w:sz w:val="28"/>
          <w:szCs w:val="28"/>
        </w:rPr>
        <w:t>按年度计划推进，充分整合教育资源（含基建、装备、师资、管理），分步完成义务教育学校“标准化”建设。</w:t>
      </w:r>
    </w:p>
    <w:p>
      <w:pPr>
        <w:widowControl/>
        <w:spacing w:line="560" w:lineRule="exact"/>
        <w:ind w:firstLine="480"/>
        <w:jc w:val="left"/>
        <w:textAlignment w:val="baseline"/>
        <w:rPr>
          <w:rFonts w:ascii="宋体" w:hAnsi="宋体" w:cs="宋体"/>
          <w:color w:val="000000"/>
          <w:kern w:val="0"/>
          <w:sz w:val="28"/>
          <w:szCs w:val="28"/>
        </w:rPr>
      </w:pPr>
      <w:r>
        <w:rPr>
          <w:rFonts w:ascii="宋体" w:hAnsi="宋体" w:cs="宋体"/>
          <w:color w:val="000000"/>
          <w:kern w:val="0"/>
          <w:sz w:val="28"/>
          <w:szCs w:val="28"/>
        </w:rPr>
        <w:t>3.以提高教育质量为主线，提高学校办学水平</w:t>
      </w:r>
      <w:r>
        <w:rPr>
          <w:rFonts w:hint="eastAsia" w:ascii="宋体" w:hAnsi="宋体" w:cs="宋体"/>
          <w:color w:val="000000"/>
          <w:kern w:val="0"/>
          <w:sz w:val="28"/>
          <w:szCs w:val="28"/>
        </w:rPr>
        <w:t>。</w:t>
      </w:r>
    </w:p>
    <w:p>
      <w:pPr>
        <w:widowControl/>
        <w:spacing w:line="560" w:lineRule="exact"/>
        <w:ind w:firstLine="480"/>
        <w:jc w:val="left"/>
        <w:textAlignment w:val="baseline"/>
        <w:rPr>
          <w:rFonts w:ascii="宋体" w:hAnsi="宋体" w:cs="宋体"/>
          <w:color w:val="000000"/>
          <w:kern w:val="0"/>
          <w:sz w:val="28"/>
          <w:szCs w:val="28"/>
        </w:rPr>
      </w:pPr>
      <w:r>
        <w:rPr>
          <w:rFonts w:ascii="宋体" w:hAnsi="宋体" w:cs="宋体"/>
          <w:color w:val="000000"/>
          <w:kern w:val="0"/>
          <w:sz w:val="28"/>
          <w:szCs w:val="28"/>
        </w:rPr>
        <w:t>4.以加强党建工作为主线，发挥党员先锋模范作用和党组织的战斗堡垒作用，推进党风廉</w:t>
      </w:r>
      <w:r>
        <w:rPr>
          <w:rFonts w:hint="eastAsia" w:ascii="宋体" w:hAnsi="宋体" w:cs="宋体"/>
          <w:color w:val="000000"/>
          <w:kern w:val="0"/>
          <w:sz w:val="28"/>
          <w:szCs w:val="28"/>
          <w:lang w:val="en-US" w:eastAsia="zh-CN"/>
        </w:rPr>
        <w:t>政</w:t>
      </w:r>
      <w:bookmarkStart w:id="0" w:name="_GoBack"/>
      <w:bookmarkEnd w:id="0"/>
      <w:r>
        <w:rPr>
          <w:rFonts w:ascii="宋体" w:hAnsi="宋体" w:cs="宋体"/>
          <w:color w:val="000000"/>
          <w:kern w:val="0"/>
          <w:sz w:val="28"/>
          <w:szCs w:val="28"/>
        </w:rPr>
        <w:t>建设。</w:t>
      </w:r>
    </w:p>
    <w:p>
      <w:pPr>
        <w:widowControl/>
        <w:spacing w:line="560" w:lineRule="exact"/>
        <w:ind w:firstLine="480"/>
        <w:jc w:val="left"/>
        <w:textAlignment w:val="baseline"/>
        <w:rPr>
          <w:rFonts w:ascii="宋体" w:hAnsi="宋体" w:cs="宋体"/>
          <w:color w:val="000000"/>
          <w:kern w:val="0"/>
          <w:sz w:val="28"/>
          <w:szCs w:val="28"/>
        </w:rPr>
      </w:pPr>
      <w:r>
        <w:rPr>
          <w:rFonts w:ascii="宋体" w:hAnsi="宋体" w:cs="宋体"/>
          <w:color w:val="000000"/>
          <w:kern w:val="0"/>
          <w:sz w:val="28"/>
          <w:szCs w:val="28"/>
        </w:rPr>
        <w:t>5.以创建湖南省文明平安校园建设先进县市区</w:t>
      </w:r>
      <w:r>
        <w:rPr>
          <w:rFonts w:hint="eastAsia" w:ascii="宋体" w:hAnsi="宋体" w:cs="宋体"/>
          <w:color w:val="000000"/>
          <w:kern w:val="0"/>
          <w:sz w:val="28"/>
          <w:szCs w:val="28"/>
        </w:rPr>
        <w:t>为年度绩效目标。</w:t>
      </w:r>
    </w:p>
    <w:p>
      <w:pPr>
        <w:spacing w:line="560" w:lineRule="exact"/>
        <w:ind w:firstLine="562" w:firstLineChars="200"/>
        <w:rPr>
          <w:rFonts w:ascii="宋体" w:hAnsi="宋体"/>
          <w:b/>
          <w:sz w:val="28"/>
          <w:szCs w:val="28"/>
        </w:rPr>
      </w:pPr>
      <w:r>
        <w:rPr>
          <w:rFonts w:hint="eastAsia" w:ascii="宋体" w:hAnsi="宋体"/>
          <w:b/>
          <w:sz w:val="28"/>
          <w:szCs w:val="28"/>
        </w:rPr>
        <w:t>四、教育系统整体绩效情况</w:t>
      </w:r>
    </w:p>
    <w:p>
      <w:pPr>
        <w:widowControl/>
        <w:shd w:val="clear" w:color="auto" w:fill="FFFFFF"/>
        <w:spacing w:line="560" w:lineRule="exact"/>
        <w:ind w:firstLine="560"/>
        <w:textAlignment w:val="baseline"/>
        <w:rPr>
          <w:rFonts w:ascii="宋体" w:hAnsi="宋体" w:cs="宋体"/>
          <w:color w:val="000000"/>
          <w:kern w:val="0"/>
          <w:sz w:val="28"/>
          <w:szCs w:val="28"/>
        </w:rPr>
      </w:pPr>
      <w:r>
        <w:rPr>
          <w:rFonts w:hint="eastAsia" w:ascii="宋体" w:hAnsi="宋体" w:cs="宋体"/>
          <w:color w:val="000000"/>
          <w:kern w:val="0"/>
          <w:sz w:val="28"/>
          <w:szCs w:val="28"/>
        </w:rPr>
        <w:t>（一）本年收入合</w:t>
      </w:r>
      <w:r>
        <w:rPr>
          <w:rFonts w:ascii="宋体" w:hAnsi="宋体" w:cs="宋体"/>
          <w:color w:val="000000"/>
          <w:kern w:val="0"/>
          <w:sz w:val="28"/>
          <w:szCs w:val="28"/>
        </w:rPr>
        <w:t>计54984.83</w:t>
      </w:r>
      <w:r>
        <w:rPr>
          <w:rFonts w:hint="eastAsia" w:ascii="宋体" w:hAnsi="宋体" w:cs="宋体"/>
          <w:color w:val="000000"/>
          <w:kern w:val="0"/>
          <w:sz w:val="28"/>
          <w:szCs w:val="28"/>
        </w:rPr>
        <w:t>万</w:t>
      </w:r>
      <w:r>
        <w:rPr>
          <w:rFonts w:ascii="宋体" w:hAnsi="宋体" w:cs="宋体"/>
          <w:color w:val="000000"/>
          <w:kern w:val="0"/>
          <w:sz w:val="28"/>
          <w:szCs w:val="28"/>
        </w:rPr>
        <w:t>元，</w:t>
      </w:r>
      <w:r>
        <w:rPr>
          <w:rFonts w:hint="eastAsia" w:ascii="宋体" w:hAnsi="宋体" w:cs="宋体"/>
          <w:color w:val="000000"/>
          <w:kern w:val="0"/>
          <w:sz w:val="28"/>
          <w:szCs w:val="28"/>
        </w:rPr>
        <w:t>其</w:t>
      </w:r>
      <w:r>
        <w:rPr>
          <w:rFonts w:ascii="宋体" w:hAnsi="宋体" w:cs="宋体"/>
          <w:color w:val="000000"/>
          <w:kern w:val="0"/>
          <w:sz w:val="28"/>
          <w:szCs w:val="28"/>
        </w:rPr>
        <w:t>中</w:t>
      </w:r>
      <w:r>
        <w:rPr>
          <w:rFonts w:hint="eastAsia" w:ascii="宋体" w:hAnsi="宋体" w:cs="宋体"/>
          <w:color w:val="000000"/>
          <w:kern w:val="0"/>
          <w:sz w:val="28"/>
          <w:szCs w:val="28"/>
        </w:rPr>
        <w:t>财</w:t>
      </w:r>
      <w:r>
        <w:rPr>
          <w:rFonts w:ascii="宋体" w:hAnsi="宋体" w:cs="宋体"/>
          <w:color w:val="000000"/>
          <w:kern w:val="0"/>
          <w:sz w:val="28"/>
          <w:szCs w:val="28"/>
        </w:rPr>
        <w:t>政拨款收入45359.49</w:t>
      </w:r>
      <w:r>
        <w:rPr>
          <w:rFonts w:hint="eastAsia" w:ascii="宋体" w:hAnsi="宋体" w:cs="宋体"/>
          <w:color w:val="000000"/>
          <w:kern w:val="0"/>
          <w:sz w:val="28"/>
          <w:szCs w:val="28"/>
        </w:rPr>
        <w:t>万元，占总</w:t>
      </w:r>
      <w:r>
        <w:rPr>
          <w:rFonts w:ascii="宋体" w:hAnsi="宋体" w:cs="宋体"/>
          <w:color w:val="000000"/>
          <w:kern w:val="0"/>
          <w:sz w:val="28"/>
          <w:szCs w:val="28"/>
        </w:rPr>
        <w:t>收入</w:t>
      </w:r>
      <w:r>
        <w:rPr>
          <w:rFonts w:hint="eastAsia" w:ascii="宋体" w:hAnsi="宋体" w:cs="宋体"/>
          <w:color w:val="000000"/>
          <w:kern w:val="0"/>
          <w:sz w:val="28"/>
          <w:szCs w:val="28"/>
        </w:rPr>
        <w:t>的</w:t>
      </w:r>
      <w:r>
        <w:rPr>
          <w:rFonts w:ascii="宋体" w:hAnsi="宋体" w:cs="宋体"/>
          <w:color w:val="000000"/>
          <w:kern w:val="0"/>
          <w:sz w:val="28"/>
          <w:szCs w:val="28"/>
        </w:rPr>
        <w:t>82.49%，</w:t>
      </w:r>
      <w:r>
        <w:rPr>
          <w:rFonts w:hint="eastAsia" w:ascii="宋体" w:hAnsi="宋体" w:cs="宋体"/>
          <w:color w:val="000000"/>
          <w:kern w:val="0"/>
          <w:sz w:val="28"/>
          <w:szCs w:val="28"/>
        </w:rPr>
        <w:t>政</w:t>
      </w:r>
      <w:r>
        <w:rPr>
          <w:rFonts w:ascii="宋体" w:hAnsi="宋体" w:cs="宋体"/>
          <w:color w:val="000000"/>
          <w:kern w:val="0"/>
          <w:sz w:val="28"/>
          <w:szCs w:val="28"/>
        </w:rPr>
        <w:t>府性基金</w:t>
      </w:r>
      <w:r>
        <w:rPr>
          <w:rFonts w:hint="eastAsia" w:ascii="宋体" w:hAnsi="宋体" w:cs="宋体"/>
          <w:color w:val="000000"/>
          <w:kern w:val="0"/>
          <w:sz w:val="28"/>
          <w:szCs w:val="28"/>
        </w:rPr>
        <w:t>收</w:t>
      </w:r>
      <w:r>
        <w:rPr>
          <w:rFonts w:ascii="宋体" w:hAnsi="宋体" w:cs="宋体"/>
          <w:color w:val="000000"/>
          <w:kern w:val="0"/>
          <w:sz w:val="28"/>
          <w:szCs w:val="28"/>
        </w:rPr>
        <w:t>入75</w:t>
      </w:r>
      <w:r>
        <w:rPr>
          <w:rFonts w:hint="eastAsia" w:ascii="宋体" w:hAnsi="宋体" w:cs="宋体"/>
          <w:color w:val="000000"/>
          <w:kern w:val="0"/>
          <w:sz w:val="28"/>
          <w:szCs w:val="28"/>
        </w:rPr>
        <w:t>万</w:t>
      </w:r>
      <w:r>
        <w:rPr>
          <w:rFonts w:ascii="宋体" w:hAnsi="宋体" w:cs="宋体"/>
          <w:color w:val="000000"/>
          <w:kern w:val="0"/>
          <w:sz w:val="28"/>
          <w:szCs w:val="28"/>
        </w:rPr>
        <w:t>元，占总收入的</w:t>
      </w:r>
      <w:r>
        <w:rPr>
          <w:rFonts w:hint="eastAsia" w:ascii="宋体" w:hAnsi="宋体" w:cs="宋体"/>
          <w:color w:val="000000"/>
          <w:kern w:val="0"/>
          <w:sz w:val="28"/>
          <w:szCs w:val="28"/>
        </w:rPr>
        <w:t>0.</w:t>
      </w:r>
      <w:r>
        <w:rPr>
          <w:rFonts w:ascii="宋体" w:hAnsi="宋体" w:cs="宋体"/>
          <w:color w:val="000000"/>
          <w:kern w:val="0"/>
          <w:sz w:val="28"/>
          <w:szCs w:val="28"/>
        </w:rPr>
        <w:t>14%，其他收入9550.34</w:t>
      </w:r>
      <w:r>
        <w:rPr>
          <w:rFonts w:hint="eastAsia" w:ascii="宋体" w:hAnsi="宋体" w:cs="宋体"/>
          <w:color w:val="000000"/>
          <w:kern w:val="0"/>
          <w:sz w:val="28"/>
          <w:szCs w:val="28"/>
        </w:rPr>
        <w:t>万</w:t>
      </w:r>
      <w:r>
        <w:rPr>
          <w:rFonts w:ascii="宋体" w:hAnsi="宋体" w:cs="宋体"/>
          <w:color w:val="000000"/>
          <w:kern w:val="0"/>
          <w:sz w:val="28"/>
          <w:szCs w:val="28"/>
        </w:rPr>
        <w:t>元，占总收入的17.37</w:t>
      </w:r>
      <w:r>
        <w:rPr>
          <w:rFonts w:hint="eastAsia" w:ascii="宋体" w:hAnsi="宋体" w:cs="宋体"/>
          <w:color w:val="000000"/>
          <w:kern w:val="0"/>
          <w:sz w:val="28"/>
          <w:szCs w:val="28"/>
        </w:rPr>
        <w:t>%</w:t>
      </w:r>
      <w:r>
        <w:rPr>
          <w:rFonts w:ascii="宋体" w:hAnsi="宋体" w:cs="宋体"/>
          <w:color w:val="000000"/>
          <w:kern w:val="0"/>
          <w:sz w:val="28"/>
          <w:szCs w:val="28"/>
        </w:rPr>
        <w:t>。</w:t>
      </w:r>
    </w:p>
    <w:p>
      <w:pPr>
        <w:widowControl/>
        <w:spacing w:line="560" w:lineRule="exact"/>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（二）本年支出合</w:t>
      </w:r>
      <w:r>
        <w:rPr>
          <w:rFonts w:ascii="宋体" w:hAnsi="宋体" w:cs="宋体"/>
          <w:color w:val="000000"/>
          <w:kern w:val="0"/>
          <w:sz w:val="28"/>
          <w:szCs w:val="28"/>
        </w:rPr>
        <w:t>计54984.83</w:t>
      </w:r>
      <w:r>
        <w:rPr>
          <w:rFonts w:hint="eastAsia" w:ascii="宋体" w:hAnsi="宋体" w:cs="宋体"/>
          <w:color w:val="000000"/>
          <w:kern w:val="0"/>
          <w:sz w:val="28"/>
          <w:szCs w:val="28"/>
        </w:rPr>
        <w:t>万</w:t>
      </w:r>
      <w:r>
        <w:rPr>
          <w:rFonts w:ascii="宋体" w:hAnsi="宋体" w:cs="宋体"/>
          <w:color w:val="000000"/>
          <w:kern w:val="0"/>
          <w:sz w:val="28"/>
          <w:szCs w:val="28"/>
        </w:rPr>
        <w:t>元，</w:t>
      </w:r>
      <w:r>
        <w:rPr>
          <w:rFonts w:hint="eastAsia" w:ascii="宋体" w:hAnsi="宋体" w:cs="宋体"/>
          <w:color w:val="000000"/>
          <w:kern w:val="0"/>
          <w:sz w:val="28"/>
          <w:szCs w:val="28"/>
        </w:rPr>
        <w:t>其</w:t>
      </w:r>
      <w:r>
        <w:rPr>
          <w:rFonts w:ascii="宋体" w:hAnsi="宋体" w:cs="宋体"/>
          <w:color w:val="000000"/>
          <w:kern w:val="0"/>
          <w:sz w:val="28"/>
          <w:szCs w:val="28"/>
        </w:rPr>
        <w:t>中基本支出23755.69</w:t>
      </w:r>
      <w:r>
        <w:rPr>
          <w:rFonts w:hint="eastAsia" w:ascii="宋体" w:hAnsi="宋体" w:cs="宋体"/>
          <w:color w:val="000000"/>
          <w:kern w:val="0"/>
          <w:sz w:val="28"/>
          <w:szCs w:val="28"/>
        </w:rPr>
        <w:t>万</w:t>
      </w:r>
      <w:r>
        <w:rPr>
          <w:rFonts w:ascii="宋体" w:hAnsi="宋体" w:cs="宋体"/>
          <w:color w:val="000000"/>
          <w:kern w:val="0"/>
          <w:sz w:val="28"/>
          <w:szCs w:val="28"/>
        </w:rPr>
        <w:t>元，占总支出</w:t>
      </w:r>
      <w:r>
        <w:rPr>
          <w:rFonts w:hint="eastAsia" w:ascii="宋体" w:hAnsi="宋体" w:cs="宋体"/>
          <w:color w:val="000000"/>
          <w:kern w:val="0"/>
          <w:sz w:val="28"/>
          <w:szCs w:val="28"/>
        </w:rPr>
        <w:t>的</w:t>
      </w:r>
      <w:r>
        <w:rPr>
          <w:rFonts w:ascii="宋体" w:hAnsi="宋体" w:cs="宋体"/>
          <w:color w:val="000000"/>
          <w:kern w:val="0"/>
          <w:sz w:val="28"/>
          <w:szCs w:val="28"/>
        </w:rPr>
        <w:t>43.20%，项目支出31229.15</w:t>
      </w:r>
      <w:r>
        <w:rPr>
          <w:rFonts w:hint="eastAsia" w:ascii="宋体" w:hAnsi="宋体" w:cs="宋体"/>
          <w:color w:val="000000"/>
          <w:kern w:val="0"/>
          <w:sz w:val="28"/>
          <w:szCs w:val="28"/>
        </w:rPr>
        <w:t>万</w:t>
      </w:r>
      <w:r>
        <w:rPr>
          <w:rFonts w:ascii="宋体" w:hAnsi="宋体" w:cs="宋体"/>
          <w:color w:val="000000"/>
          <w:kern w:val="0"/>
          <w:sz w:val="28"/>
          <w:szCs w:val="28"/>
        </w:rPr>
        <w:t>元，占总支出</w:t>
      </w:r>
      <w:r>
        <w:rPr>
          <w:rFonts w:hint="eastAsia" w:ascii="宋体" w:hAnsi="宋体" w:cs="宋体"/>
          <w:color w:val="000000"/>
          <w:kern w:val="0"/>
          <w:sz w:val="28"/>
          <w:szCs w:val="28"/>
        </w:rPr>
        <w:t>的</w:t>
      </w:r>
      <w:r>
        <w:rPr>
          <w:rFonts w:ascii="宋体" w:hAnsi="宋体" w:cs="宋体"/>
          <w:color w:val="000000"/>
          <w:kern w:val="0"/>
          <w:sz w:val="28"/>
          <w:szCs w:val="28"/>
        </w:rPr>
        <w:t>56.80%</w:t>
      </w:r>
      <w:r>
        <w:rPr>
          <w:rFonts w:hint="eastAsia" w:ascii="宋体" w:hAnsi="宋体" w:cs="宋体"/>
          <w:color w:val="000000"/>
          <w:kern w:val="0"/>
          <w:sz w:val="28"/>
          <w:szCs w:val="28"/>
        </w:rPr>
        <w:t>。</w:t>
      </w:r>
    </w:p>
    <w:p>
      <w:pPr>
        <w:widowControl/>
        <w:spacing w:line="560" w:lineRule="exact"/>
        <w:ind w:firstLine="548" w:firstLineChars="196"/>
        <w:jc w:val="left"/>
        <w:rPr>
          <w:rFonts w:ascii="宋体" w:hAnsi="宋体" w:cs="宋体"/>
          <w:color w:val="000000"/>
          <w:kern w:val="0"/>
          <w:sz w:val="28"/>
          <w:szCs w:val="28"/>
        </w:rPr>
      </w:pPr>
      <w:r>
        <w:rPr>
          <w:rFonts w:hint="eastAsia" w:ascii="宋体" w:hAnsi="宋体" w:cs="宋体"/>
          <w:color w:val="000000"/>
          <w:kern w:val="0"/>
          <w:sz w:val="28"/>
          <w:szCs w:val="28"/>
        </w:rPr>
        <w:t>项目</w:t>
      </w:r>
      <w:r>
        <w:rPr>
          <w:rFonts w:ascii="宋体" w:hAnsi="宋体" w:cs="宋体"/>
          <w:color w:val="000000"/>
          <w:kern w:val="0"/>
          <w:sz w:val="28"/>
          <w:szCs w:val="28"/>
        </w:rPr>
        <w:t>支出</w:t>
      </w:r>
      <w:r>
        <w:rPr>
          <w:rFonts w:hint="eastAsia" w:ascii="宋体" w:hAnsi="宋体" w:cs="宋体"/>
          <w:color w:val="000000"/>
          <w:kern w:val="0"/>
          <w:sz w:val="28"/>
          <w:szCs w:val="28"/>
        </w:rPr>
        <w:t>安排支持</w:t>
      </w:r>
      <w:r>
        <w:rPr>
          <w:rFonts w:ascii="宋体" w:hAnsi="宋体" w:cs="宋体"/>
          <w:color w:val="000000"/>
          <w:kern w:val="0"/>
          <w:sz w:val="28"/>
          <w:szCs w:val="28"/>
        </w:rPr>
        <w:t>学前教育发展</w:t>
      </w:r>
      <w:r>
        <w:rPr>
          <w:rFonts w:hint="eastAsia" w:ascii="宋体" w:hAnsi="宋体" w:cs="宋体"/>
          <w:color w:val="000000"/>
          <w:kern w:val="0"/>
          <w:sz w:val="28"/>
          <w:szCs w:val="28"/>
        </w:rPr>
        <w:t>资</w:t>
      </w:r>
      <w:r>
        <w:rPr>
          <w:rFonts w:ascii="宋体" w:hAnsi="宋体" w:cs="宋体"/>
          <w:color w:val="000000"/>
          <w:kern w:val="0"/>
          <w:sz w:val="28"/>
          <w:szCs w:val="28"/>
        </w:rPr>
        <w:t>金、</w:t>
      </w:r>
      <w:r>
        <w:rPr>
          <w:rFonts w:hint="eastAsia" w:ascii="宋体" w:hAnsi="宋体" w:cs="宋体"/>
          <w:color w:val="000000"/>
          <w:kern w:val="0"/>
          <w:sz w:val="28"/>
          <w:szCs w:val="28"/>
        </w:rPr>
        <w:t>校</w:t>
      </w:r>
      <w:r>
        <w:rPr>
          <w:rFonts w:ascii="宋体" w:hAnsi="宋体" w:cs="宋体"/>
          <w:color w:val="000000"/>
          <w:kern w:val="0"/>
          <w:sz w:val="28"/>
          <w:szCs w:val="28"/>
        </w:rPr>
        <w:t>舍</w:t>
      </w:r>
      <w:r>
        <w:rPr>
          <w:rFonts w:hint="eastAsia" w:ascii="宋体" w:hAnsi="宋体" w:cs="宋体"/>
          <w:color w:val="000000"/>
          <w:kern w:val="0"/>
          <w:sz w:val="28"/>
          <w:szCs w:val="28"/>
        </w:rPr>
        <w:t>维修</w:t>
      </w:r>
      <w:r>
        <w:rPr>
          <w:rFonts w:ascii="宋体" w:hAnsi="宋体" w:cs="宋体"/>
          <w:color w:val="000000"/>
          <w:kern w:val="0"/>
          <w:sz w:val="28"/>
          <w:szCs w:val="28"/>
        </w:rPr>
        <w:t>改造</w:t>
      </w:r>
      <w:r>
        <w:rPr>
          <w:rFonts w:hint="eastAsia" w:ascii="宋体" w:hAnsi="宋体" w:cs="宋体"/>
          <w:color w:val="000000"/>
          <w:kern w:val="0"/>
          <w:sz w:val="28"/>
          <w:szCs w:val="28"/>
        </w:rPr>
        <w:t>资</w:t>
      </w:r>
      <w:r>
        <w:rPr>
          <w:rFonts w:ascii="宋体" w:hAnsi="宋体" w:cs="宋体"/>
          <w:color w:val="000000"/>
          <w:kern w:val="0"/>
          <w:sz w:val="28"/>
          <w:szCs w:val="28"/>
        </w:rPr>
        <w:t>金、</w:t>
      </w:r>
      <w:r>
        <w:rPr>
          <w:rFonts w:hint="eastAsia" w:ascii="宋体" w:hAnsi="宋体" w:cs="宋体"/>
          <w:color w:val="000000"/>
          <w:kern w:val="0"/>
          <w:sz w:val="28"/>
          <w:szCs w:val="28"/>
        </w:rPr>
        <w:t>标</w:t>
      </w:r>
      <w:r>
        <w:rPr>
          <w:rFonts w:ascii="宋体" w:hAnsi="宋体" w:cs="宋体"/>
          <w:color w:val="000000"/>
          <w:kern w:val="0"/>
          <w:sz w:val="28"/>
          <w:szCs w:val="28"/>
        </w:rPr>
        <w:t>准化</w:t>
      </w:r>
      <w:r>
        <w:rPr>
          <w:rFonts w:hint="eastAsia" w:ascii="宋体" w:hAnsi="宋体" w:cs="宋体"/>
          <w:color w:val="000000"/>
          <w:kern w:val="0"/>
          <w:sz w:val="28"/>
          <w:szCs w:val="28"/>
        </w:rPr>
        <w:t>寄</w:t>
      </w:r>
      <w:r>
        <w:rPr>
          <w:rFonts w:ascii="宋体" w:hAnsi="宋体" w:cs="宋体"/>
          <w:color w:val="000000"/>
          <w:kern w:val="0"/>
          <w:sz w:val="28"/>
          <w:szCs w:val="28"/>
        </w:rPr>
        <w:t>宿制</w:t>
      </w:r>
      <w:r>
        <w:rPr>
          <w:rFonts w:hint="eastAsia" w:ascii="宋体" w:hAnsi="宋体" w:cs="宋体"/>
          <w:color w:val="000000"/>
          <w:kern w:val="0"/>
          <w:sz w:val="28"/>
          <w:szCs w:val="28"/>
        </w:rPr>
        <w:t>学校和</w:t>
      </w:r>
      <w:r>
        <w:rPr>
          <w:rFonts w:ascii="宋体" w:hAnsi="宋体" w:cs="宋体"/>
          <w:color w:val="000000"/>
          <w:kern w:val="0"/>
          <w:sz w:val="28"/>
          <w:szCs w:val="28"/>
        </w:rPr>
        <w:t>小规模学校</w:t>
      </w:r>
      <w:r>
        <w:rPr>
          <w:rFonts w:hint="eastAsia" w:ascii="宋体" w:hAnsi="宋体" w:cs="宋体"/>
          <w:color w:val="000000"/>
          <w:kern w:val="0"/>
          <w:sz w:val="28"/>
          <w:szCs w:val="28"/>
        </w:rPr>
        <w:t>建设</w:t>
      </w:r>
      <w:r>
        <w:rPr>
          <w:rFonts w:ascii="宋体" w:hAnsi="宋体" w:cs="宋体"/>
          <w:color w:val="000000"/>
          <w:kern w:val="0"/>
          <w:sz w:val="28"/>
          <w:szCs w:val="28"/>
        </w:rPr>
        <w:t>资金</w:t>
      </w:r>
      <w:r>
        <w:rPr>
          <w:rFonts w:hint="eastAsia" w:ascii="宋体" w:hAnsi="宋体" w:cs="宋体"/>
          <w:color w:val="000000"/>
          <w:kern w:val="0"/>
          <w:sz w:val="28"/>
          <w:szCs w:val="28"/>
        </w:rPr>
        <w:t>共</w:t>
      </w:r>
      <w:r>
        <w:rPr>
          <w:rFonts w:ascii="宋体" w:hAnsi="宋体" w:cs="宋体"/>
          <w:color w:val="000000"/>
          <w:kern w:val="0"/>
          <w:sz w:val="28"/>
          <w:szCs w:val="28"/>
        </w:rPr>
        <w:t>计4800</w:t>
      </w:r>
      <w:r>
        <w:rPr>
          <w:rFonts w:hint="eastAsia" w:ascii="宋体" w:hAnsi="宋体" w:cs="宋体"/>
          <w:color w:val="000000"/>
          <w:kern w:val="0"/>
          <w:sz w:val="28"/>
          <w:szCs w:val="28"/>
        </w:rPr>
        <w:t>余万</w:t>
      </w:r>
      <w:r>
        <w:rPr>
          <w:rFonts w:ascii="宋体" w:hAnsi="宋体" w:cs="宋体"/>
          <w:color w:val="000000"/>
          <w:kern w:val="0"/>
          <w:sz w:val="28"/>
          <w:szCs w:val="28"/>
        </w:rPr>
        <w:t>元，</w:t>
      </w:r>
      <w:r>
        <w:rPr>
          <w:rFonts w:hint="eastAsia" w:ascii="宋体" w:hAnsi="宋体" w:cs="宋体"/>
          <w:color w:val="000000"/>
          <w:kern w:val="0"/>
          <w:sz w:val="28"/>
          <w:szCs w:val="28"/>
        </w:rPr>
        <w:t>对义务</w:t>
      </w:r>
      <w:r>
        <w:rPr>
          <w:rFonts w:ascii="宋体" w:hAnsi="宋体" w:cs="宋体"/>
          <w:color w:val="000000"/>
          <w:kern w:val="0"/>
          <w:sz w:val="28"/>
          <w:szCs w:val="28"/>
        </w:rPr>
        <w:t>教育学</w:t>
      </w:r>
      <w:r>
        <w:rPr>
          <w:rFonts w:hint="eastAsia" w:ascii="宋体" w:hAnsi="宋体" w:cs="宋体"/>
          <w:color w:val="000000"/>
          <w:kern w:val="0"/>
          <w:sz w:val="28"/>
          <w:szCs w:val="28"/>
        </w:rPr>
        <w:t>校</w:t>
      </w:r>
      <w:r>
        <w:rPr>
          <w:rFonts w:ascii="宋体" w:hAnsi="宋体" w:cs="宋体"/>
          <w:color w:val="000000"/>
          <w:kern w:val="0"/>
          <w:sz w:val="28"/>
          <w:szCs w:val="28"/>
        </w:rPr>
        <w:t>进行校舍维修改</w:t>
      </w:r>
      <w:r>
        <w:rPr>
          <w:rFonts w:hint="eastAsia" w:ascii="宋体" w:hAnsi="宋体" w:cs="宋体"/>
          <w:color w:val="000000"/>
          <w:kern w:val="0"/>
          <w:sz w:val="28"/>
          <w:szCs w:val="28"/>
        </w:rPr>
        <w:t>造，</w:t>
      </w:r>
      <w:r>
        <w:rPr>
          <w:rFonts w:ascii="宋体" w:hAnsi="宋体" w:cs="宋体"/>
          <w:color w:val="000000"/>
          <w:kern w:val="0"/>
          <w:sz w:val="28"/>
          <w:szCs w:val="28"/>
        </w:rPr>
        <w:t>极大的改善了寄宿制学校办学条件</w:t>
      </w:r>
      <w:r>
        <w:rPr>
          <w:rFonts w:hint="eastAsia" w:ascii="宋体" w:hAnsi="宋体" w:cs="宋体"/>
          <w:color w:val="000000"/>
          <w:kern w:val="0"/>
          <w:sz w:val="28"/>
          <w:szCs w:val="28"/>
        </w:rPr>
        <w:t>，美</w:t>
      </w:r>
      <w:r>
        <w:rPr>
          <w:rFonts w:ascii="宋体" w:hAnsi="宋体" w:cs="宋体"/>
          <w:color w:val="000000"/>
          <w:kern w:val="0"/>
          <w:sz w:val="28"/>
          <w:szCs w:val="28"/>
        </w:rPr>
        <w:t>化</w:t>
      </w:r>
      <w:r>
        <w:rPr>
          <w:rFonts w:hint="eastAsia" w:ascii="宋体" w:hAnsi="宋体" w:cs="宋体"/>
          <w:color w:val="000000"/>
          <w:kern w:val="0"/>
          <w:sz w:val="28"/>
          <w:szCs w:val="28"/>
        </w:rPr>
        <w:t>亮</w:t>
      </w:r>
      <w:r>
        <w:rPr>
          <w:rFonts w:ascii="宋体" w:hAnsi="宋体" w:cs="宋体"/>
          <w:color w:val="000000"/>
          <w:kern w:val="0"/>
          <w:sz w:val="28"/>
          <w:szCs w:val="28"/>
        </w:rPr>
        <w:t>化了教学环境</w:t>
      </w:r>
      <w:r>
        <w:rPr>
          <w:rFonts w:hint="eastAsia" w:ascii="宋体" w:hAnsi="宋体" w:cs="宋体"/>
          <w:color w:val="000000"/>
          <w:kern w:val="0"/>
          <w:sz w:val="28"/>
          <w:szCs w:val="28"/>
        </w:rPr>
        <w:t>，</w:t>
      </w:r>
      <w:r>
        <w:rPr>
          <w:rFonts w:ascii="宋体" w:hAnsi="宋体" w:cs="宋体"/>
          <w:color w:val="000000"/>
          <w:kern w:val="0"/>
          <w:sz w:val="28"/>
          <w:szCs w:val="28"/>
        </w:rPr>
        <w:t>得到了</w:t>
      </w:r>
      <w:r>
        <w:rPr>
          <w:rFonts w:hint="eastAsia" w:ascii="宋体" w:hAnsi="宋体" w:cs="宋体"/>
          <w:color w:val="000000"/>
          <w:kern w:val="0"/>
          <w:sz w:val="28"/>
          <w:szCs w:val="28"/>
        </w:rPr>
        <w:t>我</w:t>
      </w:r>
      <w:r>
        <w:rPr>
          <w:rFonts w:ascii="宋体" w:hAnsi="宋体" w:cs="宋体"/>
          <w:color w:val="000000"/>
          <w:kern w:val="0"/>
          <w:sz w:val="28"/>
          <w:szCs w:val="28"/>
        </w:rPr>
        <w:t>市老</w:t>
      </w:r>
      <w:r>
        <w:rPr>
          <w:rFonts w:hint="eastAsia" w:ascii="宋体" w:hAnsi="宋体" w:cs="宋体"/>
          <w:color w:val="000000"/>
          <w:kern w:val="0"/>
          <w:sz w:val="28"/>
          <w:szCs w:val="28"/>
        </w:rPr>
        <w:t>百</w:t>
      </w:r>
      <w:r>
        <w:rPr>
          <w:rFonts w:ascii="宋体" w:hAnsi="宋体" w:cs="宋体"/>
          <w:color w:val="000000"/>
          <w:kern w:val="0"/>
          <w:sz w:val="28"/>
          <w:szCs w:val="28"/>
        </w:rPr>
        <w:t>姓的一致好评。我们自认为该项经费的支出圆满完成了绩效目标，自评满分。</w:t>
      </w:r>
    </w:p>
    <w:p>
      <w:pPr>
        <w:widowControl/>
        <w:spacing w:line="560" w:lineRule="exact"/>
        <w:ind w:firstLine="548" w:firstLineChars="196"/>
        <w:jc w:val="left"/>
        <w:rPr>
          <w:rFonts w:ascii="宋体" w:hAnsi="宋体" w:cs="宋体"/>
          <w:color w:val="000000"/>
          <w:kern w:val="0"/>
          <w:sz w:val="28"/>
          <w:szCs w:val="28"/>
        </w:rPr>
      </w:pPr>
      <w:r>
        <w:rPr>
          <w:rFonts w:ascii="宋体" w:hAnsi="宋体" w:cs="宋体"/>
          <w:color w:val="000000"/>
          <w:kern w:val="0"/>
          <w:sz w:val="28"/>
          <w:szCs w:val="28"/>
        </w:rPr>
        <w:t>项目支出安排边远地区教师岗位津贴</w:t>
      </w:r>
      <w:r>
        <w:rPr>
          <w:rFonts w:hint="eastAsia" w:ascii="宋体" w:hAnsi="宋体" w:cs="宋体"/>
          <w:color w:val="000000"/>
          <w:kern w:val="0"/>
          <w:sz w:val="28"/>
          <w:szCs w:val="28"/>
        </w:rPr>
        <w:t>2</w:t>
      </w:r>
      <w:r>
        <w:rPr>
          <w:rFonts w:ascii="宋体" w:hAnsi="宋体" w:cs="宋体"/>
          <w:color w:val="000000"/>
          <w:kern w:val="0"/>
          <w:sz w:val="28"/>
          <w:szCs w:val="28"/>
        </w:rPr>
        <w:t>00万元，用于对工作在偏远乡镇如白沙、西岭、塔山、新河等工作一线的教师进行津补贴。由我局人事股核定人员标准，分中心学校拨付到位。极大地稳定了偏远地区教师队伍的稳定，我们认为该项经费的支出圆满完成了绩效目标，自评满分。</w:t>
      </w:r>
    </w:p>
    <w:p>
      <w:pPr>
        <w:widowControl/>
        <w:spacing w:line="560" w:lineRule="exact"/>
        <w:ind w:firstLine="551" w:firstLineChars="196"/>
        <w:jc w:val="left"/>
        <w:rPr>
          <w:rFonts w:ascii="宋体" w:hAnsi="宋体"/>
          <w:sz w:val="28"/>
          <w:szCs w:val="28"/>
        </w:rPr>
      </w:pPr>
      <w:r>
        <w:rPr>
          <w:rFonts w:hint="eastAsia" w:ascii="宋体" w:hAnsi="宋体"/>
          <w:b/>
          <w:sz w:val="28"/>
          <w:szCs w:val="28"/>
        </w:rPr>
        <w:t>五、评价过程及绩效分析</w:t>
      </w:r>
    </w:p>
    <w:p>
      <w:pPr>
        <w:spacing w:line="560" w:lineRule="exact"/>
        <w:ind w:firstLine="560" w:firstLineChars="200"/>
        <w:rPr>
          <w:rFonts w:ascii="宋体" w:hAnsi="宋体"/>
          <w:sz w:val="28"/>
          <w:szCs w:val="28"/>
        </w:rPr>
      </w:pPr>
      <w:r>
        <w:rPr>
          <w:rFonts w:hint="eastAsia" w:ascii="宋体" w:hAnsi="宋体"/>
          <w:sz w:val="28"/>
          <w:szCs w:val="28"/>
        </w:rPr>
        <w:t>1、2023年义务教育阶段中学补助公用经费标准为8</w:t>
      </w:r>
      <w:r>
        <w:rPr>
          <w:rFonts w:ascii="宋体" w:hAnsi="宋体"/>
          <w:sz w:val="28"/>
          <w:szCs w:val="28"/>
        </w:rPr>
        <w:t>5</w:t>
      </w:r>
      <w:r>
        <w:rPr>
          <w:rFonts w:hint="eastAsia" w:ascii="宋体" w:hAnsi="宋体"/>
          <w:sz w:val="28"/>
          <w:szCs w:val="28"/>
        </w:rPr>
        <w:t>0元/生.年，小学补助公用经费标准6</w:t>
      </w:r>
      <w:r>
        <w:rPr>
          <w:rFonts w:ascii="宋体" w:hAnsi="宋体"/>
          <w:sz w:val="28"/>
          <w:szCs w:val="28"/>
        </w:rPr>
        <w:t>5</w:t>
      </w:r>
      <w:r>
        <w:rPr>
          <w:rFonts w:hint="eastAsia" w:ascii="宋体" w:hAnsi="宋体"/>
          <w:sz w:val="28"/>
          <w:szCs w:val="28"/>
        </w:rPr>
        <w:t>0元/生.年，特教学生年生均6000元的标准，不足100人的学校按100人拨付公用经费，对于寄宿制学校按寄宿生人数拨付300元的生均公用经费。补助公用经费主要用于学校教育教学活动、教师培训、维修添置、水电、交通、差旅、邮电、仪器设备、图书资料购置等。</w:t>
      </w:r>
    </w:p>
    <w:p>
      <w:pPr>
        <w:spacing w:line="560" w:lineRule="exact"/>
        <w:ind w:firstLine="560" w:firstLineChars="200"/>
        <w:rPr>
          <w:rFonts w:ascii="宋体" w:hAnsi="宋体"/>
          <w:sz w:val="28"/>
          <w:szCs w:val="28"/>
        </w:rPr>
      </w:pPr>
      <w:r>
        <w:rPr>
          <w:rFonts w:hint="eastAsia" w:ascii="宋体" w:hAnsi="宋体"/>
          <w:sz w:val="28"/>
          <w:szCs w:val="28"/>
        </w:rPr>
        <w:t>2、2023年社会保障缴费单位负担部分已由财政足额预算安排。</w:t>
      </w:r>
    </w:p>
    <w:p>
      <w:pPr>
        <w:spacing w:line="560" w:lineRule="exact"/>
        <w:ind w:firstLine="560" w:firstLineChars="200"/>
        <w:rPr>
          <w:rFonts w:ascii="宋体" w:hAnsi="宋体"/>
          <w:sz w:val="28"/>
          <w:szCs w:val="28"/>
        </w:rPr>
      </w:pPr>
      <w:r>
        <w:rPr>
          <w:rFonts w:hint="eastAsia" w:ascii="宋体" w:hAnsi="宋体"/>
          <w:sz w:val="28"/>
          <w:szCs w:val="28"/>
        </w:rPr>
        <w:t>3、</w:t>
      </w:r>
      <w:r>
        <w:rPr>
          <w:rFonts w:ascii="宋体" w:hAnsi="宋体"/>
          <w:sz w:val="28"/>
          <w:szCs w:val="28"/>
        </w:rPr>
        <w:t>教育</w:t>
      </w:r>
      <w:r>
        <w:rPr>
          <w:rFonts w:hint="eastAsia" w:ascii="宋体" w:hAnsi="宋体"/>
          <w:sz w:val="28"/>
          <w:szCs w:val="28"/>
        </w:rPr>
        <w:t>经费全</w:t>
      </w:r>
      <w:r>
        <w:rPr>
          <w:rFonts w:ascii="宋体" w:hAnsi="宋体"/>
          <w:sz w:val="28"/>
          <w:szCs w:val="28"/>
        </w:rPr>
        <w:t>部按要求投入到各</w:t>
      </w:r>
      <w:r>
        <w:rPr>
          <w:rFonts w:hint="eastAsia" w:ascii="宋体" w:hAnsi="宋体"/>
          <w:sz w:val="28"/>
          <w:szCs w:val="28"/>
        </w:rPr>
        <w:t>个</w:t>
      </w:r>
      <w:r>
        <w:rPr>
          <w:rFonts w:ascii="宋体" w:hAnsi="宋体"/>
          <w:sz w:val="28"/>
          <w:szCs w:val="28"/>
        </w:rPr>
        <w:t>项目，做大做强了我市教育事业。</w:t>
      </w:r>
      <w:r>
        <w:rPr>
          <w:rFonts w:hint="eastAsia" w:ascii="宋体" w:hAnsi="宋体"/>
          <w:sz w:val="28"/>
          <w:szCs w:val="28"/>
        </w:rPr>
        <w:t>主要</w:t>
      </w:r>
      <w:r>
        <w:rPr>
          <w:rFonts w:ascii="宋体" w:hAnsi="宋体"/>
          <w:sz w:val="28"/>
          <w:szCs w:val="28"/>
        </w:rPr>
        <w:t>采取</w:t>
      </w:r>
      <w:r>
        <w:rPr>
          <w:rFonts w:hint="eastAsia" w:ascii="宋体" w:hAnsi="宋体"/>
          <w:sz w:val="28"/>
          <w:szCs w:val="28"/>
        </w:rPr>
        <w:t>以</w:t>
      </w:r>
      <w:r>
        <w:rPr>
          <w:rFonts w:ascii="宋体" w:hAnsi="宋体"/>
          <w:sz w:val="28"/>
          <w:szCs w:val="28"/>
        </w:rPr>
        <w:t>下方式</w:t>
      </w:r>
      <w:r>
        <w:rPr>
          <w:rFonts w:hint="eastAsia" w:ascii="宋体" w:hAnsi="宋体"/>
          <w:sz w:val="28"/>
          <w:szCs w:val="28"/>
        </w:rPr>
        <w:t>确保</w:t>
      </w:r>
      <w:r>
        <w:rPr>
          <w:rFonts w:ascii="宋体" w:hAnsi="宋体"/>
          <w:sz w:val="28"/>
          <w:szCs w:val="28"/>
        </w:rPr>
        <w:t>教育支出发挥最大效能：</w:t>
      </w:r>
      <w:r>
        <w:rPr>
          <w:rFonts w:hint="eastAsia" w:ascii="宋体" w:hAnsi="宋体"/>
          <w:sz w:val="28"/>
          <w:szCs w:val="28"/>
        </w:rPr>
        <w:t>一是严格要求学校不准新增赤字，二是要求学校使</w:t>
      </w:r>
      <w:r>
        <w:rPr>
          <w:rFonts w:ascii="宋体" w:hAnsi="宋体"/>
          <w:sz w:val="28"/>
          <w:szCs w:val="28"/>
        </w:rPr>
        <w:t>用</w:t>
      </w:r>
      <w:r>
        <w:rPr>
          <w:rFonts w:hint="eastAsia" w:ascii="宋体" w:hAnsi="宋体"/>
          <w:sz w:val="28"/>
          <w:szCs w:val="28"/>
        </w:rPr>
        <w:t>公用经费按“</w:t>
      </w:r>
      <w:r>
        <w:rPr>
          <w:rFonts w:ascii="宋体" w:hAnsi="宋体"/>
          <w:sz w:val="28"/>
          <w:szCs w:val="28"/>
        </w:rPr>
        <w:t>保工资、保运转、</w:t>
      </w:r>
      <w:r>
        <w:rPr>
          <w:rFonts w:hint="eastAsia" w:ascii="宋体" w:hAnsi="宋体"/>
          <w:sz w:val="28"/>
          <w:szCs w:val="28"/>
        </w:rPr>
        <w:t>保</w:t>
      </w:r>
      <w:r>
        <w:rPr>
          <w:rFonts w:ascii="宋体" w:hAnsi="宋体"/>
          <w:sz w:val="28"/>
          <w:szCs w:val="28"/>
        </w:rPr>
        <w:t>扶贫、保项目”的</w:t>
      </w:r>
      <w:r>
        <w:rPr>
          <w:rFonts w:hint="eastAsia" w:ascii="宋体" w:hAnsi="宋体"/>
          <w:sz w:val="28"/>
          <w:szCs w:val="28"/>
        </w:rPr>
        <w:t>侧重</w:t>
      </w:r>
      <w:r>
        <w:rPr>
          <w:rFonts w:ascii="宋体" w:hAnsi="宋体"/>
          <w:sz w:val="28"/>
          <w:szCs w:val="28"/>
        </w:rPr>
        <w:t>原则</w:t>
      </w:r>
      <w:r>
        <w:rPr>
          <w:rFonts w:hint="eastAsia" w:ascii="宋体" w:hAnsi="宋体"/>
          <w:sz w:val="28"/>
          <w:szCs w:val="28"/>
        </w:rPr>
        <w:t>做</w:t>
      </w:r>
      <w:r>
        <w:rPr>
          <w:rFonts w:ascii="宋体" w:hAnsi="宋体"/>
          <w:sz w:val="28"/>
          <w:szCs w:val="28"/>
        </w:rPr>
        <w:t>到</w:t>
      </w:r>
      <w:r>
        <w:rPr>
          <w:rFonts w:hint="eastAsia" w:ascii="宋体" w:hAnsi="宋体"/>
          <w:sz w:val="28"/>
          <w:szCs w:val="28"/>
        </w:rPr>
        <w:t>“</w:t>
      </w:r>
      <w:r>
        <w:rPr>
          <w:rFonts w:ascii="宋体" w:hAnsi="宋体"/>
          <w:sz w:val="28"/>
          <w:szCs w:val="28"/>
        </w:rPr>
        <w:t>四保</w:t>
      </w:r>
      <w:r>
        <w:rPr>
          <w:rFonts w:hint="eastAsia" w:ascii="宋体" w:hAnsi="宋体"/>
          <w:sz w:val="28"/>
          <w:szCs w:val="28"/>
        </w:rPr>
        <w:t>障</w:t>
      </w:r>
      <w:r>
        <w:rPr>
          <w:rFonts w:ascii="宋体" w:hAnsi="宋体"/>
          <w:sz w:val="28"/>
          <w:szCs w:val="28"/>
        </w:rPr>
        <w:t>”</w:t>
      </w:r>
      <w:r>
        <w:rPr>
          <w:rFonts w:hint="eastAsia" w:ascii="宋体" w:hAnsi="宋体"/>
          <w:sz w:val="28"/>
          <w:szCs w:val="28"/>
        </w:rPr>
        <w:t>。三是财政投入力度不继加大，为</w:t>
      </w:r>
      <w:r>
        <w:rPr>
          <w:rFonts w:ascii="宋体" w:hAnsi="宋体"/>
          <w:sz w:val="28"/>
          <w:szCs w:val="28"/>
        </w:rPr>
        <w:t>我市</w:t>
      </w:r>
      <w:r>
        <w:rPr>
          <w:rFonts w:hint="eastAsia" w:ascii="宋体" w:hAnsi="宋体"/>
          <w:sz w:val="28"/>
          <w:szCs w:val="28"/>
        </w:rPr>
        <w:t>化解大</w:t>
      </w:r>
      <w:r>
        <w:rPr>
          <w:rFonts w:ascii="宋体" w:hAnsi="宋体"/>
          <w:sz w:val="28"/>
          <w:szCs w:val="28"/>
        </w:rPr>
        <w:t>班额</w:t>
      </w:r>
      <w:r>
        <w:rPr>
          <w:rFonts w:hint="eastAsia" w:ascii="宋体" w:hAnsi="宋体"/>
          <w:sz w:val="28"/>
          <w:szCs w:val="28"/>
        </w:rPr>
        <w:t>减</w:t>
      </w:r>
      <w:r>
        <w:rPr>
          <w:rFonts w:ascii="宋体" w:hAnsi="宋体"/>
          <w:sz w:val="28"/>
          <w:szCs w:val="28"/>
        </w:rPr>
        <w:t>轻了压力</w:t>
      </w:r>
      <w:r>
        <w:rPr>
          <w:rFonts w:hint="eastAsia" w:ascii="宋体" w:hAnsi="宋体"/>
          <w:sz w:val="28"/>
          <w:szCs w:val="28"/>
        </w:rPr>
        <w:t>。本年度有重点项目支出：教育支出（类）教育管理事务（款）一般行政管理事务支出（项）</w:t>
      </w:r>
      <w:r>
        <w:rPr>
          <w:rFonts w:ascii="宋体" w:hAnsi="宋体"/>
          <w:sz w:val="28"/>
          <w:szCs w:val="28"/>
        </w:rPr>
        <w:t>4813.08</w:t>
      </w:r>
      <w:r>
        <w:rPr>
          <w:rFonts w:hint="eastAsia" w:ascii="宋体" w:hAnsi="宋体"/>
          <w:sz w:val="28"/>
          <w:szCs w:val="28"/>
        </w:rPr>
        <w:t>万元，教育费附加安排的支出（款） 其他教育费附加安排的支出（项）390万元，其他教育支出（款）其他教育支出（项）</w:t>
      </w:r>
      <w:r>
        <w:rPr>
          <w:rFonts w:ascii="宋体" w:hAnsi="宋体"/>
          <w:sz w:val="28"/>
          <w:szCs w:val="28"/>
        </w:rPr>
        <w:t>5</w:t>
      </w:r>
      <w:r>
        <w:rPr>
          <w:rFonts w:hint="eastAsia" w:ascii="宋体" w:hAnsi="宋体"/>
          <w:sz w:val="28"/>
          <w:szCs w:val="28"/>
        </w:rPr>
        <w:t>万元等。</w:t>
      </w:r>
    </w:p>
    <w:p>
      <w:pPr>
        <w:spacing w:line="560" w:lineRule="exact"/>
        <w:ind w:firstLine="562" w:firstLineChars="200"/>
        <w:rPr>
          <w:rFonts w:ascii="宋体" w:hAnsi="宋体"/>
          <w:b/>
          <w:sz w:val="28"/>
          <w:szCs w:val="28"/>
        </w:rPr>
      </w:pPr>
      <w:r>
        <w:rPr>
          <w:rFonts w:hint="eastAsia" w:ascii="宋体" w:hAnsi="宋体"/>
          <w:b/>
          <w:sz w:val="28"/>
          <w:szCs w:val="28"/>
        </w:rPr>
        <w:t>六、存在的问题与建议</w:t>
      </w:r>
    </w:p>
    <w:p>
      <w:pPr>
        <w:spacing w:line="560" w:lineRule="exact"/>
        <w:ind w:firstLine="560" w:firstLineChars="200"/>
        <w:rPr>
          <w:rFonts w:ascii="宋体" w:hAnsi="宋体"/>
          <w:sz w:val="28"/>
          <w:szCs w:val="28"/>
        </w:rPr>
      </w:pPr>
      <w:r>
        <w:rPr>
          <w:rFonts w:ascii="宋体" w:hAnsi="宋体"/>
          <w:sz w:val="28"/>
          <w:szCs w:val="28"/>
        </w:rPr>
        <w:t>1</w:t>
      </w:r>
      <w:r>
        <w:rPr>
          <w:rFonts w:hint="eastAsia" w:ascii="宋体" w:hAnsi="宋体"/>
          <w:sz w:val="28"/>
          <w:szCs w:val="28"/>
        </w:rPr>
        <w:t>、保障经费标准过低，由于物价指数上涨过快，不能满足农村中小学校正常业务开支。建议：上级尽快提高保障经费水平，以满足中小学校正常运转。</w:t>
      </w:r>
    </w:p>
    <w:p>
      <w:pPr>
        <w:autoSpaceDE w:val="0"/>
        <w:autoSpaceDN w:val="0"/>
        <w:adjustRightInd w:val="0"/>
        <w:spacing w:line="560" w:lineRule="exact"/>
        <w:ind w:firstLine="560" w:firstLineChars="200"/>
        <w:jc w:val="left"/>
        <w:rPr>
          <w:rFonts w:ascii="仿宋_GB2312" w:eastAsia="仿宋_GB2312" w:cs="仿宋_GB2312"/>
          <w:kern w:val="0"/>
          <w:sz w:val="32"/>
          <w:szCs w:val="32"/>
        </w:rPr>
      </w:pPr>
      <w:r>
        <w:rPr>
          <w:rFonts w:ascii="宋体" w:hAnsi="宋体"/>
          <w:sz w:val="28"/>
          <w:szCs w:val="28"/>
        </w:rPr>
        <w:t>2</w:t>
      </w:r>
      <w:r>
        <w:rPr>
          <w:rFonts w:hint="eastAsia" w:ascii="宋体" w:hAnsi="宋体"/>
          <w:sz w:val="28"/>
          <w:szCs w:val="28"/>
        </w:rPr>
        <w:t>、项目</w:t>
      </w:r>
      <w:r>
        <w:rPr>
          <w:rFonts w:ascii="宋体" w:hAnsi="宋体"/>
          <w:sz w:val="28"/>
          <w:szCs w:val="28"/>
        </w:rPr>
        <w:t>建设进度</w:t>
      </w:r>
      <w:r>
        <w:rPr>
          <w:rFonts w:hint="eastAsia" w:ascii="宋体" w:hAnsi="宋体"/>
          <w:sz w:val="28"/>
          <w:szCs w:val="28"/>
        </w:rPr>
        <w:t>缓慢</w:t>
      </w:r>
      <w:r>
        <w:rPr>
          <w:rFonts w:ascii="宋体" w:hAnsi="宋体"/>
          <w:sz w:val="28"/>
          <w:szCs w:val="28"/>
        </w:rPr>
        <w:t>，主要原</w:t>
      </w:r>
      <w:r>
        <w:rPr>
          <w:rFonts w:hint="eastAsia" w:ascii="宋体" w:hAnsi="宋体"/>
          <w:sz w:val="28"/>
          <w:szCs w:val="28"/>
        </w:rPr>
        <w:t>因是其一是地方财政资金困难，无法及时拨付资金，其二是工程项目实施办理手续繁琐，严重影响到工期，建议</w:t>
      </w:r>
      <w:r>
        <w:rPr>
          <w:rFonts w:ascii="宋体" w:hAnsi="宋体"/>
          <w:sz w:val="28"/>
          <w:szCs w:val="28"/>
        </w:rPr>
        <w:t>财政加</w:t>
      </w:r>
      <w:r>
        <w:rPr>
          <w:rFonts w:hint="eastAsia" w:ascii="宋体" w:hAnsi="宋体"/>
          <w:sz w:val="28"/>
          <w:szCs w:val="28"/>
        </w:rPr>
        <w:t>大</w:t>
      </w:r>
      <w:r>
        <w:rPr>
          <w:rFonts w:ascii="宋体" w:hAnsi="宋体"/>
          <w:sz w:val="28"/>
          <w:szCs w:val="28"/>
        </w:rPr>
        <w:t>资金拨付力度。</w:t>
      </w:r>
    </w:p>
    <w:p>
      <w:pPr>
        <w:spacing w:line="560" w:lineRule="exact"/>
        <w:ind w:firstLine="560" w:firstLineChars="200"/>
        <w:rPr>
          <w:rFonts w:ascii="宋体" w:hAnsi="宋体"/>
          <w:sz w:val="28"/>
          <w:szCs w:val="28"/>
        </w:rPr>
      </w:pPr>
    </w:p>
    <w:p>
      <w:pPr>
        <w:spacing w:line="560" w:lineRule="exact"/>
        <w:ind w:firstLine="560" w:firstLineChars="200"/>
        <w:rPr>
          <w:rFonts w:ascii="宋体" w:hAnsi="宋体"/>
          <w:sz w:val="28"/>
          <w:szCs w:val="28"/>
        </w:rPr>
      </w:pPr>
    </w:p>
    <w:p>
      <w:pPr>
        <w:spacing w:line="560" w:lineRule="exact"/>
        <w:ind w:firstLine="560" w:firstLineChars="200"/>
        <w:rPr>
          <w:rFonts w:ascii="宋体" w:hAnsi="宋体"/>
          <w:sz w:val="28"/>
          <w:szCs w:val="28"/>
        </w:rPr>
      </w:pPr>
    </w:p>
    <w:p>
      <w:pPr>
        <w:spacing w:line="560" w:lineRule="exact"/>
        <w:ind w:firstLine="560" w:firstLineChars="200"/>
        <w:rPr>
          <w:rFonts w:ascii="宋体" w:hAnsi="宋体"/>
          <w:sz w:val="28"/>
          <w:szCs w:val="28"/>
        </w:rPr>
      </w:pPr>
      <w:r>
        <w:rPr>
          <w:rFonts w:hint="eastAsia" w:ascii="宋体" w:hAnsi="宋体"/>
          <w:sz w:val="28"/>
          <w:szCs w:val="28"/>
        </w:rPr>
        <w:t xml:space="preserve">                                  常宁市教育局</w:t>
      </w:r>
    </w:p>
    <w:p>
      <w:pPr>
        <w:spacing w:line="560" w:lineRule="exact"/>
        <w:ind w:firstLine="560" w:firstLineChars="200"/>
        <w:rPr>
          <w:rFonts w:ascii="宋体" w:hAnsi="宋体"/>
          <w:sz w:val="28"/>
          <w:szCs w:val="28"/>
        </w:rPr>
      </w:pPr>
      <w:r>
        <w:rPr>
          <w:rFonts w:hint="eastAsia" w:ascii="宋体" w:hAnsi="宋体"/>
          <w:sz w:val="28"/>
          <w:szCs w:val="28"/>
        </w:rPr>
        <w:t xml:space="preserve">                                20</w:t>
      </w:r>
      <w:r>
        <w:rPr>
          <w:rFonts w:ascii="宋体" w:hAnsi="宋体"/>
          <w:sz w:val="28"/>
          <w:szCs w:val="28"/>
        </w:rPr>
        <w:t>23</w:t>
      </w:r>
      <w:r>
        <w:rPr>
          <w:rFonts w:hint="eastAsia" w:ascii="宋体" w:hAnsi="宋体"/>
          <w:sz w:val="28"/>
          <w:szCs w:val="28"/>
        </w:rPr>
        <w:t>年8月</w:t>
      </w:r>
      <w:r>
        <w:rPr>
          <w:rFonts w:ascii="宋体" w:hAnsi="宋体"/>
          <w:sz w:val="28"/>
          <w:szCs w:val="28"/>
        </w:rPr>
        <w:t>29</w:t>
      </w:r>
      <w:r>
        <w:rPr>
          <w:rFonts w:hint="eastAsia" w:ascii="宋体" w:hAnsi="宋体"/>
          <w:sz w:val="28"/>
          <w:szCs w:val="28"/>
        </w:rPr>
        <w:t>日</w:t>
      </w:r>
    </w:p>
    <w:p>
      <w:pPr>
        <w:spacing w:line="560" w:lineRule="exact"/>
      </w:pPr>
    </w:p>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482"/>
      <w:jc w:val="center"/>
    </w:pPr>
    <w:r>
      <w:rPr>
        <w:rFonts w:hint="eastAsia"/>
        <w:b/>
        <w:sz w:val="24"/>
        <w:szCs w:val="24"/>
      </w:rPr>
      <w:t>－</w:t>
    </w:r>
    <w:r>
      <w:rPr>
        <w:rFonts w:ascii="Arial" w:hAnsi="Arial" w:cs="Arial"/>
        <w:b/>
        <w:sz w:val="21"/>
        <w:szCs w:val="21"/>
      </w:rPr>
      <w:fldChar w:fldCharType="begin"/>
    </w:r>
    <w:r>
      <w:rPr>
        <w:rFonts w:ascii="Arial" w:hAnsi="Arial" w:cs="Arial"/>
        <w:b/>
        <w:sz w:val="21"/>
        <w:szCs w:val="21"/>
      </w:rPr>
      <w:instrText xml:space="preserve">PAGE</w:instrText>
    </w:r>
    <w:r>
      <w:rPr>
        <w:rFonts w:ascii="Arial" w:hAnsi="Arial" w:cs="Arial"/>
        <w:b/>
        <w:sz w:val="21"/>
        <w:szCs w:val="21"/>
      </w:rPr>
      <w:fldChar w:fldCharType="separate"/>
    </w:r>
    <w:r>
      <w:rPr>
        <w:rFonts w:ascii="Arial" w:hAnsi="Arial" w:cs="Arial"/>
        <w:b/>
        <w:sz w:val="21"/>
        <w:szCs w:val="21"/>
      </w:rPr>
      <w:t>16</w:t>
    </w:r>
    <w:r>
      <w:rPr>
        <w:rFonts w:ascii="Arial" w:hAnsi="Arial" w:cs="Arial"/>
        <w:b/>
        <w:sz w:val="21"/>
        <w:szCs w:val="21"/>
      </w:rPr>
      <w:fldChar w:fldCharType="end"/>
    </w:r>
    <w:r>
      <w:rPr>
        <w:rFonts w:hint="eastAsia"/>
        <w:b/>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913DCD"/>
    <w:multiLevelType w:val="multilevel"/>
    <w:tmpl w:val="10913DCD"/>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wNTEyODM1NDQxNjYzN2JhYjFlZjYyNTZjMzA2ZjkifQ=="/>
    <w:docVar w:name="KSO_WPS_MARK_KEY" w:val="a7c8c0cc-2c58-42df-be69-4447b356dfea"/>
  </w:docVars>
  <w:rsids>
    <w:rsidRoot w:val="7DF70B2C"/>
    <w:rsid w:val="17CF4FEE"/>
    <w:rsid w:val="7DF70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2377</Words>
  <Characters>2525</Characters>
  <Lines>0</Lines>
  <Paragraphs>0</Paragraphs>
  <TotalTime>0</TotalTime>
  <ScaleCrop>false</ScaleCrop>
  <LinksUpToDate>false</LinksUpToDate>
  <CharactersWithSpaces>2592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2024-08-29T01:47:00Z</dcterms:created>
  <dc:creator>游钓江湖</dc:creator>
  <cp:lastModifiedBy>蒋阔</cp:lastModifiedBy>
  <dcterms:modified xsi:type="dcterms:W3CDTF">2024-09-02T00:36:06Z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8957447AE075451886FAB225157C2226_11</vt:lpwstr>
  </property>
</Properties>
</file>