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FD211">
      <w:pPr>
        <w:pStyle w:val="5"/>
        <w:keepNext w:val="0"/>
        <w:keepLines/>
        <w:pageBreakBefore w:val="0"/>
        <w:widowControl/>
        <w:kinsoku/>
        <w:wordWrap/>
        <w:overflowPunct/>
        <w:topLinePunct w:val="0"/>
        <w:autoSpaceDE/>
        <w:autoSpaceDN/>
        <w:bidi w:val="0"/>
        <w:adjustRightInd/>
        <w:snapToGrid/>
        <w:spacing w:line="540" w:lineRule="exact"/>
        <w:jc w:val="center"/>
        <w:textAlignment w:val="baseline"/>
        <w:rPr>
          <w:rStyle w:val="6"/>
          <w:rFonts w:hint="eastAsia"/>
          <w:sz w:val="36"/>
          <w:szCs w:val="36"/>
          <w:lang w:eastAsia="zh-CN"/>
        </w:rPr>
      </w:pPr>
    </w:p>
    <w:p w14:paraId="4046755B">
      <w:pPr>
        <w:pStyle w:val="5"/>
        <w:keepNext w:val="0"/>
        <w:keepLines/>
        <w:pageBreakBefore w:val="0"/>
        <w:widowControl/>
        <w:kinsoku/>
        <w:wordWrap/>
        <w:overflowPunct/>
        <w:topLinePunct w:val="0"/>
        <w:autoSpaceDE/>
        <w:autoSpaceDN/>
        <w:bidi w:val="0"/>
        <w:adjustRightInd/>
        <w:snapToGrid/>
        <w:spacing w:line="540" w:lineRule="exact"/>
        <w:jc w:val="center"/>
        <w:textAlignment w:val="baseline"/>
        <w:rPr>
          <w:rStyle w:val="6"/>
          <w:rFonts w:hint="eastAsia"/>
          <w:sz w:val="36"/>
          <w:szCs w:val="36"/>
          <w:lang w:eastAsia="zh-CN"/>
        </w:rPr>
      </w:pPr>
    </w:p>
    <w:p w14:paraId="0889E483">
      <w:pPr>
        <w:pStyle w:val="5"/>
        <w:keepNext w:val="0"/>
        <w:keepLines/>
        <w:pageBreakBefore w:val="0"/>
        <w:widowControl/>
        <w:kinsoku/>
        <w:wordWrap/>
        <w:overflowPunct/>
        <w:topLinePunct w:val="0"/>
        <w:autoSpaceDE/>
        <w:autoSpaceDN/>
        <w:bidi w:val="0"/>
        <w:adjustRightInd/>
        <w:snapToGrid/>
        <w:spacing w:line="540" w:lineRule="exact"/>
        <w:jc w:val="center"/>
        <w:textAlignment w:val="baseline"/>
        <w:rPr>
          <w:rStyle w:val="6"/>
          <w:rFonts w:hint="eastAsia"/>
          <w:sz w:val="36"/>
          <w:szCs w:val="36"/>
          <w:lang w:eastAsia="zh-CN"/>
        </w:rPr>
      </w:pPr>
    </w:p>
    <w:p w14:paraId="3A9EFE64">
      <w:pPr>
        <w:pStyle w:val="5"/>
        <w:keepNext w:val="0"/>
        <w:pageBreakBefore w:val="0"/>
        <w:widowControl/>
        <w:kinsoku/>
        <w:wordWrap/>
        <w:overflowPunct/>
        <w:topLinePunct w:val="0"/>
        <w:autoSpaceDE/>
        <w:autoSpaceDN/>
        <w:bidi w:val="0"/>
        <w:adjustRightInd/>
        <w:snapToGrid/>
        <w:spacing w:line="540" w:lineRule="exact"/>
        <w:jc w:val="center"/>
        <w:textAlignment w:val="baseline"/>
        <w:rPr>
          <w:rStyle w:val="6"/>
          <w:rFonts w:hint="default" w:eastAsia="宋体"/>
          <w:spacing w:val="-18"/>
          <w:sz w:val="36"/>
          <w:szCs w:val="36"/>
          <w:lang w:val="en-US" w:eastAsia="zh-CN"/>
        </w:rPr>
      </w:pPr>
      <w:r>
        <w:rPr>
          <w:rStyle w:val="6"/>
          <w:spacing w:val="-18"/>
          <w:sz w:val="36"/>
          <w:szCs w:val="36"/>
        </w:rPr>
        <w:t>关于启动科技治超不停车检测系统非现场执法的通告</w:t>
      </w:r>
      <w:r>
        <w:rPr>
          <w:rStyle w:val="6"/>
          <w:rFonts w:hint="eastAsia"/>
          <w:spacing w:val="-18"/>
          <w:sz w:val="36"/>
          <w:szCs w:val="36"/>
          <w:lang w:eastAsia="zh-CN"/>
        </w:rPr>
        <w:t>（意见稿）</w:t>
      </w:r>
    </w:p>
    <w:p w14:paraId="76E44276">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baseline"/>
        <w:rPr>
          <w:rStyle w:val="6"/>
          <w:rFonts w:hint="eastAsia" w:ascii="仿宋" w:hAnsi="仿宋" w:eastAsia="仿宋" w:cs="仿宋"/>
          <w:sz w:val="30"/>
          <w:szCs w:val="30"/>
        </w:rPr>
      </w:pPr>
      <w:r>
        <w:rPr>
          <w:rStyle w:val="6"/>
          <w:rFonts w:hint="eastAsia" w:ascii="仿宋" w:hAnsi="仿宋" w:eastAsia="仿宋" w:cs="仿宋"/>
          <w:sz w:val="30"/>
          <w:szCs w:val="30"/>
        </w:rPr>
        <w:t>为进一步推动我市治超工作向科学化、信息化发展，提高我市治超工作效率。根据《中华人民共和国公路法》、《超限运输车辆行驶公路管理规定》、《中华人民共和国道路交通安全法》、《湖南省</w:t>
      </w:r>
      <w:r>
        <w:rPr>
          <w:rStyle w:val="6"/>
          <w:rFonts w:hint="eastAsia" w:ascii="仿宋" w:hAnsi="仿宋" w:eastAsia="仿宋" w:cs="仿宋"/>
          <w:sz w:val="30"/>
          <w:szCs w:val="30"/>
          <w:lang w:eastAsia="zh-CN"/>
        </w:rPr>
        <w:t>治理</w:t>
      </w:r>
      <w:r>
        <w:rPr>
          <w:rStyle w:val="6"/>
          <w:rFonts w:hint="eastAsia" w:ascii="仿宋" w:hAnsi="仿宋" w:eastAsia="仿宋" w:cs="仿宋"/>
          <w:sz w:val="30"/>
          <w:szCs w:val="30"/>
        </w:rPr>
        <w:t>货物运输车辆超限超载</w:t>
      </w:r>
      <w:r>
        <w:rPr>
          <w:rStyle w:val="6"/>
          <w:rFonts w:hint="eastAsia" w:ascii="仿宋" w:hAnsi="仿宋" w:eastAsia="仿宋" w:cs="仿宋"/>
          <w:sz w:val="30"/>
          <w:szCs w:val="30"/>
          <w:lang w:eastAsia="zh-CN"/>
        </w:rPr>
        <w:t>条例</w:t>
      </w:r>
      <w:r>
        <w:rPr>
          <w:rStyle w:val="6"/>
          <w:rFonts w:hint="eastAsia" w:ascii="仿宋" w:hAnsi="仿宋" w:eastAsia="仿宋" w:cs="仿宋"/>
          <w:sz w:val="30"/>
          <w:szCs w:val="30"/>
        </w:rPr>
        <w:t>》、《湖南省治理货运车辆超限运输不停车检测非现场执法实施办法&lt;试行&gt;》等相关法律、法规及规范性文件的规定，经市人民政府研究</w:t>
      </w:r>
      <w:r>
        <w:rPr>
          <w:rStyle w:val="6"/>
          <w:rFonts w:hint="eastAsia" w:ascii="仿宋" w:hAnsi="仿宋" w:eastAsia="仿宋" w:cs="仿宋"/>
          <w:sz w:val="30"/>
          <w:szCs w:val="30"/>
          <w:lang w:eastAsia="zh-CN"/>
        </w:rPr>
        <w:t>同意</w:t>
      </w:r>
      <w:r>
        <w:rPr>
          <w:rStyle w:val="6"/>
          <w:rFonts w:hint="eastAsia" w:ascii="仿宋" w:hAnsi="仿宋" w:eastAsia="仿宋" w:cs="仿宋"/>
          <w:sz w:val="30"/>
          <w:szCs w:val="30"/>
        </w:rPr>
        <w:t>，常宁市交通运输局</w:t>
      </w:r>
      <w:r>
        <w:rPr>
          <w:rStyle w:val="6"/>
          <w:rFonts w:hint="eastAsia" w:ascii="仿宋" w:hAnsi="仿宋" w:eastAsia="仿宋" w:cs="仿宋"/>
          <w:sz w:val="30"/>
          <w:szCs w:val="30"/>
          <w:lang w:eastAsia="zh-CN"/>
        </w:rPr>
        <w:t>、常宁市公安局交通警察大队决定：</w:t>
      </w:r>
      <w:r>
        <w:rPr>
          <w:rStyle w:val="6"/>
          <w:rFonts w:hint="eastAsia" w:ascii="仿宋" w:hAnsi="仿宋" w:eastAsia="仿宋" w:cs="仿宋"/>
          <w:sz w:val="30"/>
          <w:szCs w:val="30"/>
        </w:rPr>
        <w:t>自202</w:t>
      </w:r>
      <w:r>
        <w:rPr>
          <w:rStyle w:val="6"/>
          <w:rFonts w:hint="eastAsia" w:ascii="仿宋" w:hAnsi="仿宋" w:eastAsia="仿宋" w:cs="仿宋"/>
          <w:sz w:val="30"/>
          <w:szCs w:val="30"/>
          <w:lang w:val="en-US" w:eastAsia="zh-CN"/>
        </w:rPr>
        <w:t>5</w:t>
      </w:r>
      <w:r>
        <w:rPr>
          <w:rStyle w:val="6"/>
          <w:rFonts w:hint="eastAsia" w:ascii="仿宋" w:hAnsi="仿宋" w:eastAsia="仿宋" w:cs="仿宋"/>
          <w:sz w:val="30"/>
          <w:szCs w:val="30"/>
        </w:rPr>
        <w:t>年</w:t>
      </w:r>
      <w:r>
        <w:rPr>
          <w:rStyle w:val="6"/>
          <w:rFonts w:hint="eastAsia" w:ascii="仿宋" w:hAnsi="仿宋" w:eastAsia="仿宋" w:cs="仿宋"/>
          <w:sz w:val="30"/>
          <w:szCs w:val="30"/>
          <w:lang w:val="en-US" w:eastAsia="zh-CN"/>
        </w:rPr>
        <w:t>9</w:t>
      </w:r>
      <w:r>
        <w:rPr>
          <w:rStyle w:val="6"/>
          <w:rFonts w:hint="eastAsia" w:ascii="仿宋" w:hAnsi="仿宋" w:eastAsia="仿宋" w:cs="仿宋"/>
          <w:sz w:val="30"/>
          <w:szCs w:val="30"/>
        </w:rPr>
        <w:t>月</w:t>
      </w:r>
      <w:r>
        <w:rPr>
          <w:rStyle w:val="6"/>
          <w:rFonts w:hint="eastAsia" w:ascii="仿宋" w:hAnsi="仿宋" w:eastAsia="仿宋" w:cs="仿宋"/>
          <w:sz w:val="30"/>
          <w:szCs w:val="30"/>
          <w:lang w:val="en-US" w:eastAsia="zh-CN"/>
        </w:rPr>
        <w:t>18</w:t>
      </w:r>
      <w:r>
        <w:rPr>
          <w:rStyle w:val="6"/>
          <w:rFonts w:hint="eastAsia" w:ascii="仿宋" w:hAnsi="仿宋" w:eastAsia="仿宋" w:cs="仿宋"/>
          <w:sz w:val="30"/>
          <w:szCs w:val="30"/>
        </w:rPr>
        <w:t>日8时起，启动</w:t>
      </w:r>
      <w:r>
        <w:rPr>
          <w:rStyle w:val="6"/>
          <w:rFonts w:hint="eastAsia" w:ascii="仿宋" w:hAnsi="仿宋" w:eastAsia="仿宋" w:cs="仿宋"/>
          <w:sz w:val="30"/>
          <w:szCs w:val="30"/>
          <w:lang w:val="en-US" w:eastAsia="zh-CN"/>
        </w:rPr>
        <w:t>G356</w:t>
      </w:r>
      <w:r>
        <w:rPr>
          <w:rStyle w:val="6"/>
          <w:rFonts w:hint="eastAsia" w:ascii="仿宋" w:hAnsi="仿宋" w:eastAsia="仿宋" w:cs="仿宋"/>
          <w:sz w:val="30"/>
          <w:szCs w:val="30"/>
        </w:rPr>
        <w:t>线K</w:t>
      </w:r>
      <w:r>
        <w:rPr>
          <w:rStyle w:val="6"/>
          <w:rFonts w:hint="eastAsia" w:ascii="仿宋" w:hAnsi="仿宋" w:eastAsia="仿宋" w:cs="仿宋"/>
          <w:sz w:val="30"/>
          <w:szCs w:val="30"/>
          <w:lang w:val="en-US" w:eastAsia="zh-CN"/>
        </w:rPr>
        <w:t>1117</w:t>
      </w:r>
      <w:r>
        <w:rPr>
          <w:rStyle w:val="6"/>
          <w:rFonts w:hint="eastAsia" w:ascii="仿宋" w:hAnsi="仿宋" w:eastAsia="仿宋" w:cs="仿宋"/>
          <w:sz w:val="30"/>
          <w:szCs w:val="30"/>
        </w:rPr>
        <w:t>+</w:t>
      </w:r>
      <w:r>
        <w:rPr>
          <w:rStyle w:val="6"/>
          <w:rFonts w:hint="eastAsia" w:ascii="仿宋" w:hAnsi="仿宋" w:eastAsia="仿宋" w:cs="仿宋"/>
          <w:sz w:val="30"/>
          <w:szCs w:val="30"/>
          <w:lang w:val="en-US" w:eastAsia="zh-CN"/>
        </w:rPr>
        <w:t>8</w:t>
      </w:r>
      <w:r>
        <w:rPr>
          <w:rStyle w:val="6"/>
          <w:rFonts w:hint="eastAsia" w:ascii="仿宋" w:hAnsi="仿宋" w:eastAsia="仿宋" w:cs="仿宋"/>
          <w:sz w:val="30"/>
          <w:szCs w:val="30"/>
        </w:rPr>
        <w:t>00</w:t>
      </w:r>
      <w:r>
        <w:rPr>
          <w:rStyle w:val="6"/>
          <w:rFonts w:hint="eastAsia" w:ascii="仿宋" w:hAnsi="仿宋" w:eastAsia="仿宋" w:cs="仿宋"/>
          <w:sz w:val="30"/>
          <w:szCs w:val="30"/>
          <w:lang w:val="en-US" w:eastAsia="zh-CN"/>
        </w:rPr>
        <w:t>M</w:t>
      </w:r>
      <w:r>
        <w:rPr>
          <w:rStyle w:val="6"/>
          <w:rFonts w:hint="eastAsia" w:ascii="仿宋" w:hAnsi="仿宋" w:eastAsia="仿宋" w:cs="仿宋"/>
          <w:sz w:val="30"/>
          <w:szCs w:val="30"/>
          <w:lang w:eastAsia="zh-CN"/>
        </w:rPr>
        <w:t>荫田镇丰源村路段</w:t>
      </w:r>
      <w:r>
        <w:rPr>
          <w:rStyle w:val="6"/>
          <w:rFonts w:hint="eastAsia" w:ascii="仿宋" w:hAnsi="仿宋" w:eastAsia="仿宋" w:cs="仿宋"/>
          <w:sz w:val="30"/>
          <w:szCs w:val="30"/>
        </w:rPr>
        <w:t>超限超载不停车检测系统非现场执法</w:t>
      </w:r>
      <w:r>
        <w:rPr>
          <w:rStyle w:val="6"/>
          <w:rFonts w:hint="eastAsia" w:ascii="仿宋" w:hAnsi="仿宋" w:eastAsia="仿宋" w:cs="仿宋"/>
          <w:sz w:val="30"/>
          <w:szCs w:val="30"/>
          <w:lang w:eastAsia="zh-CN"/>
        </w:rPr>
        <w:t>点，</w:t>
      </w:r>
      <w:r>
        <w:rPr>
          <w:rStyle w:val="6"/>
          <w:rFonts w:hint="eastAsia" w:ascii="仿宋" w:hAnsi="仿宋" w:eastAsia="仿宋" w:cs="仿宋"/>
          <w:sz w:val="30"/>
          <w:szCs w:val="30"/>
        </w:rPr>
        <w:t>将对货运车辆超限超载运输信息进行检测采集，对超限运输车辆驾驶人、所有人或管理人依法实施行政处</w:t>
      </w:r>
      <w:r>
        <w:rPr>
          <w:rStyle w:val="6"/>
          <w:rFonts w:hint="eastAsia" w:ascii="仿宋" w:hAnsi="仿宋" w:eastAsia="仿宋" w:cs="仿宋"/>
          <w:sz w:val="30"/>
          <w:szCs w:val="30"/>
          <w:lang w:eastAsia="zh-CN"/>
        </w:rPr>
        <w:t>罚；车辆跨道、</w:t>
      </w:r>
      <w:r>
        <w:rPr>
          <w:rStyle w:val="6"/>
          <w:rFonts w:hint="eastAsia" w:ascii="仿宋" w:hAnsi="仿宋" w:eastAsia="仿宋" w:cs="仿宋"/>
          <w:sz w:val="30"/>
          <w:szCs w:val="30"/>
        </w:rPr>
        <w:t>压线行驶</w:t>
      </w:r>
      <w:r>
        <w:rPr>
          <w:rStyle w:val="6"/>
          <w:rFonts w:hint="eastAsia" w:ascii="仿宋" w:hAnsi="仿宋" w:eastAsia="仿宋" w:cs="仿宋"/>
          <w:sz w:val="30"/>
          <w:szCs w:val="30"/>
          <w:lang w:eastAsia="zh-CN"/>
        </w:rPr>
        <w:t>、不系安全带</w:t>
      </w:r>
      <w:r>
        <w:rPr>
          <w:rStyle w:val="6"/>
          <w:rFonts w:hint="eastAsia" w:ascii="仿宋" w:hAnsi="仿宋" w:eastAsia="仿宋" w:cs="仿宋"/>
          <w:sz w:val="30"/>
          <w:szCs w:val="30"/>
        </w:rPr>
        <w:t>、</w:t>
      </w:r>
      <w:r>
        <w:rPr>
          <w:rStyle w:val="6"/>
          <w:rFonts w:hint="eastAsia" w:ascii="仿宋" w:hAnsi="仿宋" w:eastAsia="仿宋" w:cs="仿宋"/>
          <w:sz w:val="30"/>
          <w:szCs w:val="30"/>
          <w:lang w:eastAsia="zh-CN"/>
        </w:rPr>
        <w:t>接打手机</w:t>
      </w:r>
      <w:r>
        <w:rPr>
          <w:rStyle w:val="6"/>
          <w:rFonts w:hint="eastAsia" w:ascii="仿宋" w:hAnsi="仿宋" w:eastAsia="仿宋" w:cs="仿宋"/>
          <w:sz w:val="30"/>
          <w:szCs w:val="30"/>
        </w:rPr>
        <w:t>等交通违法行为进行监控自动抓拍，录入公安交警执法平台进行处罚。请广大货车司机及其</w:t>
      </w:r>
      <w:r>
        <w:rPr>
          <w:rStyle w:val="6"/>
          <w:rFonts w:hint="eastAsia" w:ascii="仿宋" w:hAnsi="仿宋" w:eastAsia="仿宋" w:cs="仿宋"/>
          <w:sz w:val="30"/>
          <w:szCs w:val="30"/>
          <w:lang w:eastAsia="zh-CN"/>
        </w:rPr>
        <w:t>他</w:t>
      </w:r>
      <w:r>
        <w:rPr>
          <w:rStyle w:val="6"/>
          <w:rFonts w:hint="eastAsia" w:ascii="仿宋" w:hAnsi="仿宋" w:eastAsia="仿宋" w:cs="仿宋"/>
          <w:sz w:val="30"/>
          <w:szCs w:val="30"/>
        </w:rPr>
        <w:t>交通参与者自觉遵纪守法，不超限超载、违法驾驶，做到文明安全出行。现将有关事项公告如下：</w:t>
      </w:r>
    </w:p>
    <w:p w14:paraId="182FEF8A">
      <w:pPr>
        <w:pStyle w:val="8"/>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firstLine="600" w:firstLineChars="200"/>
        <w:textAlignment w:val="baseline"/>
        <w:rPr>
          <w:rStyle w:val="6"/>
          <w:rFonts w:hint="eastAsia" w:ascii="黑体" w:hAnsi="黑体" w:eastAsia="黑体" w:cs="黑体"/>
          <w:sz w:val="30"/>
          <w:szCs w:val="30"/>
        </w:rPr>
      </w:pPr>
      <w:r>
        <w:rPr>
          <w:rStyle w:val="6"/>
          <w:rFonts w:hint="eastAsia" w:ascii="黑体" w:hAnsi="黑体" w:eastAsia="黑体" w:cs="黑体"/>
          <w:sz w:val="30"/>
          <w:szCs w:val="30"/>
          <w:lang w:eastAsia="zh-CN"/>
        </w:rPr>
        <w:t>一、</w:t>
      </w:r>
      <w:r>
        <w:rPr>
          <w:rStyle w:val="6"/>
          <w:rFonts w:hint="eastAsia" w:ascii="黑体" w:hAnsi="黑体" w:eastAsia="黑体" w:cs="黑体"/>
          <w:sz w:val="30"/>
          <w:szCs w:val="30"/>
        </w:rPr>
        <w:t>检测设备的合法性</w:t>
      </w:r>
    </w:p>
    <w:p w14:paraId="57C61837">
      <w:pPr>
        <w:keepNext w:val="0"/>
        <w:keepLines w:val="0"/>
        <w:pageBreakBefore w:val="0"/>
        <w:widowControl/>
        <w:kinsoku/>
        <w:wordWrap/>
        <w:overflowPunct/>
        <w:topLinePunct w:val="0"/>
        <w:autoSpaceDE/>
        <w:autoSpaceDN/>
        <w:bidi w:val="0"/>
        <w:adjustRightInd/>
        <w:snapToGrid/>
        <w:spacing w:line="540" w:lineRule="exact"/>
        <w:textAlignment w:val="baseline"/>
        <w:rPr>
          <w:rStyle w:val="6"/>
          <w:rFonts w:hint="eastAsia" w:ascii="仿宋" w:hAnsi="仿宋" w:eastAsia="仿宋" w:cs="仿宋"/>
          <w:sz w:val="30"/>
          <w:szCs w:val="30"/>
          <w:lang w:val="en-US" w:eastAsia="zh-CN"/>
        </w:rPr>
      </w:pPr>
      <w:r>
        <w:rPr>
          <w:rStyle w:val="6"/>
          <w:rFonts w:hint="eastAsia" w:ascii="仿宋" w:hAnsi="仿宋" w:eastAsia="仿宋" w:cs="仿宋"/>
          <w:sz w:val="30"/>
          <w:szCs w:val="30"/>
        </w:rPr>
        <w:t xml:space="preserve">  </w:t>
      </w:r>
      <w:r>
        <w:rPr>
          <w:rStyle w:val="6"/>
          <w:rFonts w:hint="eastAsia" w:ascii="仿宋" w:hAnsi="仿宋" w:eastAsia="仿宋" w:cs="仿宋"/>
          <w:sz w:val="30"/>
          <w:szCs w:val="30"/>
          <w:lang w:val="en-US" w:eastAsia="zh-CN"/>
        </w:rPr>
        <w:t xml:space="preserve">  </w:t>
      </w:r>
      <w:r>
        <w:rPr>
          <w:rStyle w:val="6"/>
          <w:rFonts w:hint="eastAsia" w:ascii="仿宋" w:hAnsi="仿宋" w:eastAsia="仿宋" w:cs="仿宋"/>
          <w:sz w:val="30"/>
          <w:szCs w:val="30"/>
        </w:rPr>
        <w:t>本次启动</w:t>
      </w:r>
      <w:r>
        <w:rPr>
          <w:rStyle w:val="6"/>
          <w:rFonts w:hint="eastAsia" w:ascii="仿宋" w:hAnsi="仿宋" w:eastAsia="仿宋" w:cs="仿宋"/>
          <w:sz w:val="30"/>
          <w:szCs w:val="30"/>
          <w:lang w:val="en-US" w:eastAsia="zh-CN"/>
        </w:rPr>
        <w:t>G356</w:t>
      </w:r>
      <w:r>
        <w:rPr>
          <w:rStyle w:val="6"/>
          <w:rFonts w:hint="eastAsia" w:ascii="仿宋" w:hAnsi="仿宋" w:eastAsia="仿宋" w:cs="仿宋"/>
          <w:sz w:val="30"/>
          <w:szCs w:val="30"/>
        </w:rPr>
        <w:t>线K</w:t>
      </w:r>
      <w:r>
        <w:rPr>
          <w:rStyle w:val="6"/>
          <w:rFonts w:hint="eastAsia" w:ascii="仿宋" w:hAnsi="仿宋" w:eastAsia="仿宋" w:cs="仿宋"/>
          <w:sz w:val="30"/>
          <w:szCs w:val="30"/>
          <w:lang w:val="en-US" w:eastAsia="zh-CN"/>
        </w:rPr>
        <w:t>1117</w:t>
      </w:r>
      <w:r>
        <w:rPr>
          <w:rStyle w:val="6"/>
          <w:rFonts w:hint="eastAsia" w:ascii="仿宋" w:hAnsi="仿宋" w:eastAsia="仿宋" w:cs="仿宋"/>
          <w:sz w:val="30"/>
          <w:szCs w:val="30"/>
        </w:rPr>
        <w:t>+</w:t>
      </w:r>
      <w:r>
        <w:rPr>
          <w:rStyle w:val="6"/>
          <w:rFonts w:hint="eastAsia" w:ascii="仿宋" w:hAnsi="仿宋" w:eastAsia="仿宋" w:cs="仿宋"/>
          <w:sz w:val="30"/>
          <w:szCs w:val="30"/>
          <w:lang w:val="en-US" w:eastAsia="zh-CN"/>
        </w:rPr>
        <w:t>8</w:t>
      </w:r>
      <w:r>
        <w:rPr>
          <w:rStyle w:val="6"/>
          <w:rFonts w:hint="eastAsia" w:ascii="仿宋" w:hAnsi="仿宋" w:eastAsia="仿宋" w:cs="仿宋"/>
          <w:sz w:val="30"/>
          <w:szCs w:val="30"/>
        </w:rPr>
        <w:t>00</w:t>
      </w:r>
      <w:r>
        <w:rPr>
          <w:rStyle w:val="6"/>
          <w:rFonts w:hint="eastAsia" w:ascii="仿宋" w:hAnsi="仿宋" w:eastAsia="仿宋" w:cs="仿宋"/>
          <w:sz w:val="30"/>
          <w:szCs w:val="30"/>
          <w:lang w:val="en-US" w:eastAsia="zh-CN"/>
        </w:rPr>
        <w:t>M</w:t>
      </w:r>
      <w:r>
        <w:rPr>
          <w:rStyle w:val="6"/>
          <w:rFonts w:hint="eastAsia" w:ascii="仿宋" w:hAnsi="仿宋" w:eastAsia="仿宋" w:cs="仿宋"/>
          <w:sz w:val="30"/>
          <w:szCs w:val="30"/>
          <w:lang w:eastAsia="zh-CN"/>
        </w:rPr>
        <w:t>荫田镇丰源村路段</w:t>
      </w:r>
      <w:r>
        <w:rPr>
          <w:rStyle w:val="6"/>
          <w:rFonts w:hint="eastAsia" w:ascii="仿宋" w:hAnsi="仿宋" w:eastAsia="仿宋" w:cs="仿宋"/>
          <w:sz w:val="30"/>
          <w:szCs w:val="30"/>
        </w:rPr>
        <w:t>的超限超载不停车检测非现场执法系统为</w:t>
      </w:r>
      <w:r>
        <w:rPr>
          <w:rStyle w:val="6"/>
          <w:rFonts w:hint="eastAsia" w:ascii="仿宋" w:hAnsi="仿宋" w:eastAsia="仿宋" w:cs="仿宋"/>
          <w:sz w:val="30"/>
          <w:szCs w:val="30"/>
          <w:lang w:eastAsia="zh-CN"/>
        </w:rPr>
        <w:t>双</w:t>
      </w:r>
      <w:r>
        <w:rPr>
          <w:rStyle w:val="6"/>
          <w:rFonts w:hint="eastAsia" w:ascii="仿宋" w:hAnsi="仿宋" w:eastAsia="仿宋" w:cs="仿宋"/>
          <w:sz w:val="30"/>
          <w:szCs w:val="30"/>
        </w:rPr>
        <w:t>向</w:t>
      </w:r>
      <w:r>
        <w:rPr>
          <w:rStyle w:val="6"/>
          <w:rFonts w:hint="eastAsia" w:ascii="仿宋" w:hAnsi="仿宋" w:eastAsia="仿宋" w:cs="仿宋"/>
          <w:sz w:val="30"/>
          <w:szCs w:val="30"/>
          <w:lang w:eastAsia="zh-CN"/>
        </w:rPr>
        <w:t>两车道</w:t>
      </w:r>
      <w:r>
        <w:rPr>
          <w:rStyle w:val="6"/>
          <w:rFonts w:hint="eastAsia" w:ascii="仿宋" w:hAnsi="仿宋" w:eastAsia="仿宋" w:cs="仿宋"/>
          <w:sz w:val="30"/>
          <w:szCs w:val="30"/>
        </w:rPr>
        <w:t>检测。202</w:t>
      </w:r>
      <w:r>
        <w:rPr>
          <w:rStyle w:val="6"/>
          <w:rFonts w:hint="eastAsia" w:ascii="仿宋" w:hAnsi="仿宋" w:eastAsia="仿宋" w:cs="仿宋"/>
          <w:sz w:val="30"/>
          <w:szCs w:val="30"/>
          <w:lang w:val="en-US" w:eastAsia="zh-CN"/>
        </w:rPr>
        <w:t>5</w:t>
      </w:r>
      <w:r>
        <w:rPr>
          <w:rStyle w:val="6"/>
          <w:rFonts w:hint="eastAsia" w:ascii="仿宋" w:hAnsi="仿宋" w:eastAsia="仿宋" w:cs="仿宋"/>
          <w:sz w:val="30"/>
          <w:szCs w:val="30"/>
        </w:rPr>
        <w:t>年</w:t>
      </w:r>
      <w:r>
        <w:rPr>
          <w:rStyle w:val="6"/>
          <w:rFonts w:hint="eastAsia" w:ascii="仿宋" w:hAnsi="仿宋" w:eastAsia="仿宋" w:cs="仿宋"/>
          <w:sz w:val="30"/>
          <w:szCs w:val="30"/>
          <w:lang w:val="en-US" w:eastAsia="zh-CN"/>
        </w:rPr>
        <w:t>6</w:t>
      </w:r>
      <w:r>
        <w:rPr>
          <w:rStyle w:val="6"/>
          <w:rFonts w:hint="eastAsia" w:ascii="仿宋" w:hAnsi="仿宋" w:eastAsia="仿宋" w:cs="仿宋"/>
          <w:sz w:val="30"/>
          <w:szCs w:val="30"/>
        </w:rPr>
        <w:t>月</w:t>
      </w:r>
      <w:r>
        <w:rPr>
          <w:rStyle w:val="6"/>
          <w:rFonts w:hint="eastAsia" w:ascii="仿宋" w:hAnsi="仿宋" w:eastAsia="仿宋" w:cs="仿宋"/>
          <w:sz w:val="30"/>
          <w:szCs w:val="30"/>
          <w:lang w:val="en-US" w:eastAsia="zh-CN"/>
        </w:rPr>
        <w:t>12</w:t>
      </w:r>
      <w:r>
        <w:rPr>
          <w:rStyle w:val="6"/>
          <w:rFonts w:hint="eastAsia" w:ascii="仿宋" w:hAnsi="仿宋" w:eastAsia="仿宋" w:cs="仿宋"/>
          <w:sz w:val="30"/>
          <w:szCs w:val="30"/>
        </w:rPr>
        <w:t>日，该处检测系统经湖南省计量检测研究院检测确定为5级，检定依据为JJG907-2006，符合车辆动态称重系统相关计量要求，检定结论：合格。检定证书编号：202</w:t>
      </w:r>
      <w:r>
        <w:rPr>
          <w:rStyle w:val="6"/>
          <w:rFonts w:hint="eastAsia" w:ascii="仿宋" w:hAnsi="仿宋" w:eastAsia="仿宋" w:cs="仿宋"/>
          <w:sz w:val="30"/>
          <w:szCs w:val="30"/>
          <w:lang w:val="en-US" w:eastAsia="zh-CN"/>
        </w:rPr>
        <w:t>5072405146002。</w:t>
      </w:r>
    </w:p>
    <w:p w14:paraId="5C85D0D3">
      <w:pPr>
        <w:pStyle w:val="8"/>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firstLine="600" w:firstLineChars="200"/>
        <w:textAlignment w:val="baseline"/>
        <w:rPr>
          <w:rStyle w:val="6"/>
          <w:rFonts w:hint="eastAsia" w:ascii="黑体" w:hAnsi="黑体" w:eastAsia="黑体" w:cs="黑体"/>
          <w:sz w:val="30"/>
          <w:szCs w:val="30"/>
        </w:rPr>
      </w:pPr>
      <w:r>
        <w:rPr>
          <w:rStyle w:val="6"/>
          <w:rFonts w:hint="eastAsia" w:ascii="黑体" w:hAnsi="黑体" w:eastAsia="黑体" w:cs="黑体"/>
          <w:sz w:val="30"/>
          <w:szCs w:val="30"/>
          <w:lang w:eastAsia="zh-CN"/>
        </w:rPr>
        <w:t>二、</w:t>
      </w:r>
      <w:r>
        <w:rPr>
          <w:rStyle w:val="6"/>
          <w:rFonts w:hint="eastAsia" w:ascii="黑体" w:hAnsi="黑体" w:eastAsia="黑体" w:cs="黑体"/>
          <w:sz w:val="30"/>
          <w:szCs w:val="30"/>
        </w:rPr>
        <w:t>检测、监控设备设置位置及功能</w:t>
      </w:r>
    </w:p>
    <w:p w14:paraId="53BD8195">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firstLine="600" w:firstLineChars="200"/>
        <w:textAlignment w:val="baseline"/>
        <w:rPr>
          <w:rStyle w:val="6"/>
          <w:rFonts w:hint="eastAsia" w:ascii="仿宋" w:hAnsi="仿宋" w:eastAsia="仿宋" w:cs="仿宋"/>
          <w:sz w:val="30"/>
          <w:szCs w:val="30"/>
        </w:rPr>
      </w:pPr>
      <w:r>
        <w:rPr>
          <w:rStyle w:val="6"/>
          <w:rFonts w:hint="eastAsia" w:ascii="仿宋" w:hAnsi="仿宋" w:eastAsia="仿宋" w:cs="仿宋"/>
          <w:sz w:val="30"/>
          <w:szCs w:val="30"/>
          <w:lang w:val="en-US" w:eastAsia="zh-CN"/>
        </w:rPr>
        <w:t>（一）</w:t>
      </w:r>
      <w:r>
        <w:rPr>
          <w:rStyle w:val="6"/>
          <w:rFonts w:hint="eastAsia" w:ascii="仿宋" w:hAnsi="仿宋" w:eastAsia="仿宋" w:cs="仿宋"/>
          <w:sz w:val="30"/>
          <w:szCs w:val="30"/>
        </w:rPr>
        <w:t>超限超载不停车检测非现场执法系统</w:t>
      </w:r>
    </w:p>
    <w:p w14:paraId="7EF70B76">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baseline"/>
        <w:rPr>
          <w:rStyle w:val="6"/>
          <w:rFonts w:hint="eastAsia" w:ascii="仿宋" w:hAnsi="仿宋" w:eastAsia="仿宋" w:cs="仿宋"/>
          <w:sz w:val="30"/>
          <w:szCs w:val="30"/>
        </w:rPr>
      </w:pPr>
      <w:r>
        <w:rPr>
          <w:rStyle w:val="6"/>
          <w:rFonts w:hint="eastAsia" w:ascii="仿宋" w:hAnsi="仿宋" w:eastAsia="仿宋" w:cs="仿宋"/>
          <w:sz w:val="30"/>
          <w:szCs w:val="30"/>
        </w:rPr>
        <w:t>该系统设置在</w:t>
      </w:r>
      <w:r>
        <w:rPr>
          <w:rStyle w:val="6"/>
          <w:rFonts w:hint="eastAsia" w:ascii="仿宋" w:hAnsi="仿宋" w:eastAsia="仿宋" w:cs="仿宋"/>
          <w:sz w:val="30"/>
          <w:szCs w:val="30"/>
          <w:lang w:val="en-US" w:eastAsia="zh-CN"/>
        </w:rPr>
        <w:t>G356</w:t>
      </w:r>
      <w:r>
        <w:rPr>
          <w:rStyle w:val="6"/>
          <w:rFonts w:hint="eastAsia" w:ascii="仿宋" w:hAnsi="仿宋" w:eastAsia="仿宋" w:cs="仿宋"/>
          <w:sz w:val="30"/>
          <w:szCs w:val="30"/>
        </w:rPr>
        <w:t>线K</w:t>
      </w:r>
      <w:r>
        <w:rPr>
          <w:rStyle w:val="6"/>
          <w:rFonts w:hint="eastAsia" w:ascii="仿宋" w:hAnsi="仿宋" w:eastAsia="仿宋" w:cs="仿宋"/>
          <w:sz w:val="30"/>
          <w:szCs w:val="30"/>
          <w:lang w:val="en-US" w:eastAsia="zh-CN"/>
        </w:rPr>
        <w:t>1117</w:t>
      </w:r>
      <w:r>
        <w:rPr>
          <w:rStyle w:val="6"/>
          <w:rFonts w:hint="eastAsia" w:ascii="仿宋" w:hAnsi="仿宋" w:eastAsia="仿宋" w:cs="仿宋"/>
          <w:sz w:val="30"/>
          <w:szCs w:val="30"/>
        </w:rPr>
        <w:t>+</w:t>
      </w:r>
      <w:r>
        <w:rPr>
          <w:rStyle w:val="6"/>
          <w:rFonts w:hint="eastAsia" w:ascii="仿宋" w:hAnsi="仿宋" w:eastAsia="仿宋" w:cs="仿宋"/>
          <w:sz w:val="30"/>
          <w:szCs w:val="30"/>
          <w:lang w:val="en-US" w:eastAsia="zh-CN"/>
        </w:rPr>
        <w:t>8</w:t>
      </w:r>
      <w:r>
        <w:rPr>
          <w:rStyle w:val="6"/>
          <w:rFonts w:hint="eastAsia" w:ascii="仿宋" w:hAnsi="仿宋" w:eastAsia="仿宋" w:cs="仿宋"/>
          <w:sz w:val="30"/>
          <w:szCs w:val="30"/>
        </w:rPr>
        <w:t>00</w:t>
      </w:r>
      <w:r>
        <w:rPr>
          <w:rStyle w:val="6"/>
          <w:rFonts w:hint="eastAsia" w:ascii="仿宋" w:hAnsi="仿宋" w:eastAsia="仿宋" w:cs="仿宋"/>
          <w:sz w:val="30"/>
          <w:szCs w:val="30"/>
          <w:lang w:val="en-US" w:eastAsia="zh-CN"/>
        </w:rPr>
        <w:t>M</w:t>
      </w:r>
      <w:r>
        <w:rPr>
          <w:rStyle w:val="6"/>
          <w:rFonts w:hint="eastAsia" w:ascii="仿宋" w:hAnsi="仿宋" w:eastAsia="仿宋" w:cs="仿宋"/>
          <w:sz w:val="30"/>
          <w:szCs w:val="30"/>
          <w:lang w:eastAsia="zh-CN"/>
        </w:rPr>
        <w:t>荫田镇丰源村路段</w:t>
      </w:r>
      <w:r>
        <w:rPr>
          <w:rStyle w:val="6"/>
          <w:rFonts w:hint="eastAsia" w:ascii="仿宋" w:hAnsi="仿宋" w:eastAsia="仿宋" w:cs="仿宋"/>
          <w:sz w:val="30"/>
          <w:szCs w:val="30"/>
        </w:rPr>
        <w:t>，主要抓拍内容：货运车辆超限超载运输违法行为。</w:t>
      </w:r>
    </w:p>
    <w:p w14:paraId="38CE4B2B">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firstLine="600" w:firstLineChars="200"/>
        <w:textAlignment w:val="baseline"/>
        <w:rPr>
          <w:rStyle w:val="6"/>
          <w:rFonts w:hint="eastAsia" w:ascii="仿宋" w:hAnsi="仿宋" w:eastAsia="仿宋" w:cs="仿宋"/>
          <w:sz w:val="30"/>
          <w:szCs w:val="30"/>
        </w:rPr>
      </w:pPr>
      <w:r>
        <w:rPr>
          <w:rStyle w:val="6"/>
          <w:rFonts w:hint="eastAsia" w:ascii="仿宋" w:hAnsi="仿宋" w:eastAsia="仿宋" w:cs="仿宋"/>
          <w:sz w:val="30"/>
          <w:szCs w:val="30"/>
          <w:lang w:val="en-US" w:eastAsia="zh-CN"/>
        </w:rPr>
        <w:t>（二）</w:t>
      </w:r>
      <w:r>
        <w:rPr>
          <w:rStyle w:val="6"/>
          <w:rFonts w:hint="eastAsia" w:ascii="仿宋" w:hAnsi="仿宋" w:eastAsia="仿宋" w:cs="仿宋"/>
          <w:sz w:val="30"/>
          <w:szCs w:val="30"/>
        </w:rPr>
        <w:t>交通违法行为电子抓拍监控设备</w:t>
      </w:r>
    </w:p>
    <w:p w14:paraId="408961AE">
      <w:pPr>
        <w:keepNext w:val="0"/>
        <w:keepLines w:val="0"/>
        <w:pageBreakBefore w:val="0"/>
        <w:widowControl/>
        <w:kinsoku/>
        <w:wordWrap/>
        <w:overflowPunct/>
        <w:topLinePunct w:val="0"/>
        <w:autoSpaceDE/>
        <w:autoSpaceDN/>
        <w:bidi w:val="0"/>
        <w:adjustRightInd/>
        <w:snapToGrid/>
        <w:spacing w:line="540" w:lineRule="exact"/>
        <w:textAlignment w:val="baseline"/>
        <w:rPr>
          <w:rStyle w:val="6"/>
          <w:rFonts w:hint="eastAsia" w:ascii="仿宋" w:hAnsi="仿宋" w:eastAsia="仿宋" w:cs="仿宋"/>
          <w:sz w:val="30"/>
          <w:szCs w:val="30"/>
        </w:rPr>
      </w:pPr>
      <w:r>
        <w:rPr>
          <w:rStyle w:val="6"/>
          <w:rFonts w:hint="eastAsia" w:ascii="仿宋" w:hAnsi="仿宋" w:eastAsia="仿宋" w:cs="仿宋"/>
          <w:sz w:val="30"/>
          <w:szCs w:val="30"/>
        </w:rPr>
        <w:t xml:space="preserve">  </w:t>
      </w:r>
      <w:r>
        <w:rPr>
          <w:rStyle w:val="6"/>
          <w:rFonts w:hint="eastAsia" w:ascii="仿宋" w:hAnsi="仿宋" w:eastAsia="仿宋" w:cs="仿宋"/>
          <w:sz w:val="30"/>
          <w:szCs w:val="30"/>
          <w:lang w:val="en-US" w:eastAsia="zh-CN"/>
        </w:rPr>
        <w:t xml:space="preserve">  </w:t>
      </w:r>
      <w:r>
        <w:rPr>
          <w:rStyle w:val="6"/>
          <w:rFonts w:hint="eastAsia" w:ascii="仿宋" w:hAnsi="仿宋" w:eastAsia="仿宋" w:cs="仿宋"/>
          <w:sz w:val="30"/>
          <w:szCs w:val="30"/>
        </w:rPr>
        <w:t>该设备设置在</w:t>
      </w:r>
      <w:r>
        <w:rPr>
          <w:rStyle w:val="6"/>
          <w:rFonts w:hint="eastAsia" w:ascii="仿宋" w:hAnsi="仿宋" w:eastAsia="仿宋" w:cs="仿宋"/>
          <w:sz w:val="30"/>
          <w:szCs w:val="30"/>
          <w:lang w:val="en-US" w:eastAsia="zh-CN"/>
        </w:rPr>
        <w:t>G356</w:t>
      </w:r>
      <w:r>
        <w:rPr>
          <w:rStyle w:val="6"/>
          <w:rFonts w:hint="eastAsia" w:ascii="仿宋" w:hAnsi="仿宋" w:eastAsia="仿宋" w:cs="仿宋"/>
          <w:sz w:val="30"/>
          <w:szCs w:val="30"/>
        </w:rPr>
        <w:t>线K</w:t>
      </w:r>
      <w:r>
        <w:rPr>
          <w:rStyle w:val="6"/>
          <w:rFonts w:hint="eastAsia" w:ascii="仿宋" w:hAnsi="仿宋" w:eastAsia="仿宋" w:cs="仿宋"/>
          <w:sz w:val="30"/>
          <w:szCs w:val="30"/>
          <w:lang w:val="en-US" w:eastAsia="zh-CN"/>
        </w:rPr>
        <w:t>1117</w:t>
      </w:r>
      <w:r>
        <w:rPr>
          <w:rStyle w:val="6"/>
          <w:rFonts w:hint="eastAsia" w:ascii="仿宋" w:hAnsi="仿宋" w:eastAsia="仿宋" w:cs="仿宋"/>
          <w:sz w:val="30"/>
          <w:szCs w:val="30"/>
        </w:rPr>
        <w:t>+</w:t>
      </w:r>
      <w:r>
        <w:rPr>
          <w:rStyle w:val="6"/>
          <w:rFonts w:hint="eastAsia" w:ascii="仿宋" w:hAnsi="仿宋" w:eastAsia="仿宋" w:cs="仿宋"/>
          <w:sz w:val="30"/>
          <w:szCs w:val="30"/>
          <w:lang w:val="en-US" w:eastAsia="zh-CN"/>
        </w:rPr>
        <w:t>8</w:t>
      </w:r>
      <w:r>
        <w:rPr>
          <w:rStyle w:val="6"/>
          <w:rFonts w:hint="eastAsia" w:ascii="仿宋" w:hAnsi="仿宋" w:eastAsia="仿宋" w:cs="仿宋"/>
          <w:sz w:val="30"/>
          <w:szCs w:val="30"/>
        </w:rPr>
        <w:t>00</w:t>
      </w:r>
      <w:r>
        <w:rPr>
          <w:rStyle w:val="6"/>
          <w:rFonts w:hint="eastAsia" w:ascii="仿宋" w:hAnsi="仿宋" w:eastAsia="仿宋" w:cs="仿宋"/>
          <w:sz w:val="30"/>
          <w:szCs w:val="30"/>
          <w:lang w:val="en-US" w:eastAsia="zh-CN"/>
        </w:rPr>
        <w:t>M</w:t>
      </w:r>
      <w:r>
        <w:rPr>
          <w:rStyle w:val="6"/>
          <w:rFonts w:hint="eastAsia" w:ascii="仿宋" w:hAnsi="仿宋" w:eastAsia="仿宋" w:cs="仿宋"/>
          <w:sz w:val="30"/>
          <w:szCs w:val="30"/>
          <w:lang w:eastAsia="zh-CN"/>
        </w:rPr>
        <w:t>荫田镇丰源村路段</w:t>
      </w:r>
      <w:r>
        <w:rPr>
          <w:rStyle w:val="6"/>
          <w:rFonts w:hint="eastAsia" w:ascii="仿宋" w:hAnsi="仿宋" w:eastAsia="仿宋" w:cs="仿宋"/>
          <w:sz w:val="30"/>
          <w:szCs w:val="30"/>
        </w:rPr>
        <w:t>，主要抓拍内容：</w:t>
      </w:r>
      <w:r>
        <w:rPr>
          <w:rStyle w:val="6"/>
          <w:rFonts w:hint="eastAsia" w:ascii="仿宋" w:hAnsi="仿宋" w:eastAsia="仿宋" w:cs="仿宋"/>
          <w:sz w:val="30"/>
          <w:szCs w:val="30"/>
          <w:lang w:eastAsia="zh-CN"/>
        </w:rPr>
        <w:t>车辆跨道、</w:t>
      </w:r>
      <w:r>
        <w:rPr>
          <w:rStyle w:val="6"/>
          <w:rFonts w:hint="eastAsia" w:ascii="仿宋" w:hAnsi="仿宋" w:eastAsia="仿宋" w:cs="仿宋"/>
          <w:sz w:val="30"/>
          <w:szCs w:val="30"/>
        </w:rPr>
        <w:t>压线行驶</w:t>
      </w:r>
      <w:r>
        <w:rPr>
          <w:rStyle w:val="6"/>
          <w:rFonts w:hint="eastAsia" w:ascii="仿宋" w:hAnsi="仿宋" w:eastAsia="仿宋" w:cs="仿宋"/>
          <w:sz w:val="30"/>
          <w:szCs w:val="30"/>
          <w:lang w:eastAsia="zh-CN"/>
        </w:rPr>
        <w:t>、不系安全带</w:t>
      </w:r>
      <w:r>
        <w:rPr>
          <w:rStyle w:val="6"/>
          <w:rFonts w:hint="eastAsia" w:ascii="仿宋" w:hAnsi="仿宋" w:eastAsia="仿宋" w:cs="仿宋"/>
          <w:sz w:val="30"/>
          <w:szCs w:val="30"/>
        </w:rPr>
        <w:t>、</w:t>
      </w:r>
      <w:r>
        <w:rPr>
          <w:rStyle w:val="6"/>
          <w:rFonts w:hint="eastAsia" w:ascii="仿宋" w:hAnsi="仿宋" w:eastAsia="仿宋" w:cs="仿宋"/>
          <w:sz w:val="30"/>
          <w:szCs w:val="30"/>
          <w:lang w:eastAsia="zh-CN"/>
        </w:rPr>
        <w:t>接打手机</w:t>
      </w:r>
      <w:r>
        <w:rPr>
          <w:rStyle w:val="6"/>
          <w:rFonts w:hint="eastAsia" w:ascii="仿宋" w:hAnsi="仿宋" w:eastAsia="仿宋" w:cs="仿宋"/>
          <w:sz w:val="30"/>
          <w:szCs w:val="30"/>
        </w:rPr>
        <w:t>等交通违法行为。</w:t>
      </w:r>
    </w:p>
    <w:p w14:paraId="58EC78AF">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baseline"/>
        <w:rPr>
          <w:rStyle w:val="6"/>
          <w:rFonts w:hint="eastAsia" w:ascii="仿宋" w:hAnsi="仿宋" w:eastAsia="仿宋" w:cs="仿宋"/>
          <w:sz w:val="30"/>
          <w:szCs w:val="30"/>
        </w:rPr>
      </w:pPr>
      <w:r>
        <w:rPr>
          <w:rStyle w:val="6"/>
          <w:rFonts w:hint="eastAsia" w:ascii="黑体" w:hAnsi="黑体" w:eastAsia="黑体" w:cs="黑体"/>
          <w:sz w:val="30"/>
          <w:szCs w:val="30"/>
          <w:lang w:eastAsia="zh-CN"/>
        </w:rPr>
        <w:t>三、</w:t>
      </w:r>
      <w:r>
        <w:rPr>
          <w:rStyle w:val="6"/>
          <w:rFonts w:hint="eastAsia" w:ascii="黑体" w:hAnsi="黑体" w:eastAsia="黑体" w:cs="黑体"/>
          <w:sz w:val="30"/>
          <w:szCs w:val="30"/>
        </w:rPr>
        <w:t>违法行为处罚地点</w:t>
      </w:r>
      <w:bookmarkStart w:id="0" w:name="_GoBack"/>
      <w:bookmarkEnd w:id="0"/>
    </w:p>
    <w:p w14:paraId="3AE07703">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baseline"/>
        <w:rPr>
          <w:rStyle w:val="6"/>
          <w:rFonts w:hint="eastAsia" w:ascii="仿宋" w:hAnsi="仿宋" w:eastAsia="仿宋" w:cs="仿宋"/>
          <w:sz w:val="30"/>
          <w:szCs w:val="30"/>
        </w:rPr>
      </w:pPr>
      <w:r>
        <w:rPr>
          <w:rStyle w:val="6"/>
          <w:rFonts w:hint="eastAsia" w:ascii="仿宋" w:hAnsi="仿宋" w:eastAsia="仿宋" w:cs="仿宋"/>
          <w:sz w:val="30"/>
          <w:szCs w:val="30"/>
          <w:lang w:eastAsia="zh-CN"/>
        </w:rPr>
        <w:t>（一）</w:t>
      </w:r>
      <w:r>
        <w:rPr>
          <w:rStyle w:val="6"/>
          <w:rFonts w:hint="eastAsia" w:ascii="仿宋" w:hAnsi="仿宋" w:eastAsia="仿宋" w:cs="仿宋"/>
          <w:sz w:val="30"/>
          <w:szCs w:val="30"/>
        </w:rPr>
        <w:t>超限超载不停车检测非现场执法处理机构为常宁市交通运输综合行政执法大队（地址：常宁市泉峰街道办事处青阳中路161号  电话号码：0734-2631887）。</w:t>
      </w:r>
    </w:p>
    <w:p w14:paraId="3020D70F">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baseline"/>
        <w:rPr>
          <w:rStyle w:val="6"/>
          <w:rFonts w:hint="eastAsia" w:ascii="仿宋" w:hAnsi="仿宋" w:eastAsia="仿宋" w:cs="仿宋"/>
          <w:sz w:val="30"/>
          <w:szCs w:val="30"/>
        </w:rPr>
      </w:pPr>
      <w:r>
        <w:rPr>
          <w:rStyle w:val="6"/>
          <w:rFonts w:hint="eastAsia" w:ascii="仿宋" w:hAnsi="仿宋" w:eastAsia="仿宋" w:cs="仿宋"/>
          <w:sz w:val="30"/>
          <w:szCs w:val="30"/>
          <w:lang w:eastAsia="zh-CN"/>
        </w:rPr>
        <w:t>（二）</w:t>
      </w:r>
      <w:r>
        <w:rPr>
          <w:rStyle w:val="6"/>
          <w:rFonts w:hint="eastAsia" w:ascii="仿宋" w:hAnsi="仿宋" w:eastAsia="仿宋" w:cs="仿宋"/>
          <w:sz w:val="30"/>
          <w:szCs w:val="30"/>
        </w:rPr>
        <w:t>交通违法行为</w:t>
      </w:r>
      <w:r>
        <w:rPr>
          <w:rStyle w:val="6"/>
          <w:rFonts w:hint="eastAsia" w:ascii="仿宋" w:hAnsi="仿宋" w:eastAsia="仿宋" w:cs="仿宋"/>
          <w:sz w:val="30"/>
          <w:szCs w:val="30"/>
          <w:lang w:eastAsia="zh-CN"/>
        </w:rPr>
        <w:t>可到县级以上公安交管部门或“交管</w:t>
      </w:r>
      <w:r>
        <w:rPr>
          <w:rStyle w:val="6"/>
          <w:rFonts w:hint="eastAsia" w:ascii="仿宋" w:hAnsi="仿宋" w:eastAsia="仿宋" w:cs="仿宋"/>
          <w:sz w:val="30"/>
          <w:szCs w:val="30"/>
          <w:lang w:val="en-US" w:eastAsia="zh-CN"/>
        </w:rPr>
        <w:t>12123</w:t>
      </w:r>
      <w:r>
        <w:rPr>
          <w:rStyle w:val="6"/>
          <w:rFonts w:hint="eastAsia" w:ascii="仿宋" w:hAnsi="仿宋" w:eastAsia="仿宋" w:cs="仿宋"/>
          <w:sz w:val="30"/>
          <w:szCs w:val="30"/>
          <w:lang w:eastAsia="zh-CN"/>
        </w:rPr>
        <w:t>”处理</w:t>
      </w:r>
      <w:r>
        <w:rPr>
          <w:rStyle w:val="6"/>
          <w:rFonts w:hint="eastAsia" w:ascii="仿宋" w:hAnsi="仿宋" w:eastAsia="仿宋" w:cs="仿宋"/>
          <w:sz w:val="30"/>
          <w:szCs w:val="30"/>
        </w:rPr>
        <w:t>。</w:t>
      </w:r>
    </w:p>
    <w:p w14:paraId="7B4FA06C">
      <w:pPr>
        <w:keepNext w:val="0"/>
        <w:keepLines w:val="0"/>
        <w:pageBreakBefore w:val="0"/>
        <w:widowControl/>
        <w:kinsoku/>
        <w:wordWrap/>
        <w:overflowPunct/>
        <w:topLinePunct w:val="0"/>
        <w:autoSpaceDE/>
        <w:autoSpaceDN/>
        <w:bidi w:val="0"/>
        <w:adjustRightInd/>
        <w:snapToGrid/>
        <w:spacing w:line="540" w:lineRule="exact"/>
        <w:ind w:firstLine="420"/>
        <w:textAlignment w:val="baseline"/>
        <w:rPr>
          <w:rStyle w:val="6"/>
          <w:rFonts w:hint="eastAsia" w:ascii="仿宋" w:hAnsi="仿宋" w:eastAsia="仿宋" w:cs="仿宋"/>
          <w:sz w:val="30"/>
          <w:szCs w:val="30"/>
        </w:rPr>
      </w:pPr>
    </w:p>
    <w:p w14:paraId="192C6913">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baseline"/>
        <w:rPr>
          <w:rStyle w:val="6"/>
          <w:rFonts w:hint="eastAsia" w:ascii="仿宋" w:hAnsi="仿宋" w:eastAsia="仿宋" w:cs="仿宋"/>
          <w:sz w:val="30"/>
          <w:szCs w:val="30"/>
          <w:lang w:eastAsia="zh-CN"/>
        </w:rPr>
      </w:pPr>
      <w:r>
        <w:rPr>
          <w:rStyle w:val="6"/>
          <w:rFonts w:hint="eastAsia" w:ascii="仿宋" w:hAnsi="仿宋" w:eastAsia="仿宋" w:cs="仿宋"/>
          <w:sz w:val="30"/>
          <w:szCs w:val="30"/>
        </w:rPr>
        <w:t>特此公告</w:t>
      </w:r>
      <w:r>
        <w:rPr>
          <w:rStyle w:val="6"/>
          <w:rFonts w:hint="eastAsia" w:ascii="仿宋" w:hAnsi="仿宋" w:eastAsia="仿宋" w:cs="仿宋"/>
          <w:sz w:val="30"/>
          <w:szCs w:val="30"/>
          <w:lang w:eastAsia="zh-CN"/>
        </w:rPr>
        <w:t>！</w:t>
      </w:r>
    </w:p>
    <w:p w14:paraId="06C039FD">
      <w:pPr>
        <w:keepNext w:val="0"/>
        <w:keepLines w:val="0"/>
        <w:pageBreakBefore w:val="0"/>
        <w:widowControl/>
        <w:kinsoku/>
        <w:wordWrap/>
        <w:overflowPunct/>
        <w:topLinePunct w:val="0"/>
        <w:autoSpaceDE/>
        <w:autoSpaceDN/>
        <w:bidi w:val="0"/>
        <w:adjustRightInd/>
        <w:snapToGrid/>
        <w:spacing w:line="540" w:lineRule="exact"/>
        <w:jc w:val="both"/>
        <w:textAlignment w:val="baseline"/>
        <w:rPr>
          <w:rFonts w:hint="eastAsia" w:ascii="仿宋" w:hAnsi="仿宋" w:eastAsia="仿宋" w:cs="仿宋"/>
          <w:sz w:val="30"/>
          <w:szCs w:val="30"/>
          <w:lang w:val="en-US" w:eastAsia="zh-CN"/>
        </w:rPr>
      </w:pPr>
    </w:p>
    <w:p w14:paraId="26727E46">
      <w:pPr>
        <w:keepNext w:val="0"/>
        <w:keepLines w:val="0"/>
        <w:pageBreakBefore w:val="0"/>
        <w:widowControl/>
        <w:kinsoku/>
        <w:wordWrap/>
        <w:overflowPunct/>
        <w:topLinePunct w:val="0"/>
        <w:autoSpaceDE/>
        <w:autoSpaceDN/>
        <w:bidi w:val="0"/>
        <w:adjustRightInd/>
        <w:snapToGrid/>
        <w:spacing w:line="540" w:lineRule="exact"/>
        <w:jc w:val="both"/>
        <w:textAlignment w:val="baseline"/>
        <w:rPr>
          <w:rFonts w:hint="eastAsia" w:ascii="仿宋" w:hAnsi="仿宋" w:eastAsia="仿宋" w:cs="仿宋"/>
          <w:sz w:val="30"/>
          <w:szCs w:val="30"/>
          <w:lang w:val="en-US" w:eastAsia="zh-CN"/>
        </w:rPr>
      </w:pPr>
    </w:p>
    <w:p w14:paraId="16E37BBE">
      <w:pPr>
        <w:keepNext w:val="0"/>
        <w:keepLines w:val="0"/>
        <w:pageBreakBefore w:val="0"/>
        <w:widowControl/>
        <w:kinsoku/>
        <w:wordWrap/>
        <w:overflowPunct/>
        <w:topLinePunct w:val="0"/>
        <w:autoSpaceDE/>
        <w:autoSpaceDN/>
        <w:bidi w:val="0"/>
        <w:adjustRightInd/>
        <w:snapToGrid/>
        <w:spacing w:line="540" w:lineRule="exact"/>
        <w:jc w:val="both"/>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常宁市交通运输局</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常宁市公安局交通警察大队</w:t>
      </w:r>
    </w:p>
    <w:p w14:paraId="3E037D89">
      <w:pPr>
        <w:keepNext w:val="0"/>
        <w:keepLines w:val="0"/>
        <w:pageBreakBefore w:val="0"/>
        <w:widowControl/>
        <w:kinsoku/>
        <w:wordWrap/>
        <w:overflowPunct/>
        <w:topLinePunct w:val="0"/>
        <w:autoSpaceDE/>
        <w:autoSpaceDN/>
        <w:bidi w:val="0"/>
        <w:adjustRightInd/>
        <w:snapToGrid/>
        <w:spacing w:line="540" w:lineRule="exact"/>
        <w:ind w:firstLine="600" w:firstLineChars="200"/>
        <w:jc w:val="both"/>
        <w:textAlignment w:val="baseline"/>
        <w:rPr>
          <w:rStyle w:val="6"/>
        </w:rPr>
      </w:pPr>
      <w:r>
        <w:rPr>
          <w:rStyle w:val="6"/>
          <w:rFonts w:hint="eastAsia" w:ascii="仿宋" w:hAnsi="仿宋" w:eastAsia="仿宋" w:cs="仿宋"/>
          <w:sz w:val="30"/>
          <w:szCs w:val="30"/>
        </w:rPr>
        <w:t>202</w:t>
      </w:r>
      <w:r>
        <w:rPr>
          <w:rStyle w:val="6"/>
          <w:rFonts w:hint="eastAsia" w:ascii="仿宋" w:hAnsi="仿宋" w:eastAsia="仿宋" w:cs="仿宋"/>
          <w:sz w:val="30"/>
          <w:szCs w:val="30"/>
          <w:lang w:val="en-US" w:eastAsia="zh-CN"/>
        </w:rPr>
        <w:t>5</w:t>
      </w:r>
      <w:r>
        <w:rPr>
          <w:rStyle w:val="6"/>
          <w:rFonts w:hint="eastAsia" w:ascii="仿宋" w:hAnsi="仿宋" w:eastAsia="仿宋" w:cs="仿宋"/>
          <w:sz w:val="30"/>
          <w:szCs w:val="30"/>
        </w:rPr>
        <w:t>年</w:t>
      </w:r>
      <w:r>
        <w:rPr>
          <w:rStyle w:val="6"/>
          <w:rFonts w:hint="eastAsia" w:ascii="仿宋" w:hAnsi="仿宋" w:eastAsia="仿宋" w:cs="仿宋"/>
          <w:sz w:val="30"/>
          <w:szCs w:val="30"/>
          <w:lang w:val="en-US" w:eastAsia="zh-CN"/>
        </w:rPr>
        <w:t>7</w:t>
      </w:r>
      <w:r>
        <w:rPr>
          <w:rStyle w:val="6"/>
          <w:rFonts w:hint="eastAsia" w:ascii="仿宋" w:hAnsi="仿宋" w:eastAsia="仿宋" w:cs="仿宋"/>
          <w:sz w:val="30"/>
          <w:szCs w:val="30"/>
        </w:rPr>
        <w:t>月</w:t>
      </w:r>
      <w:r>
        <w:rPr>
          <w:rStyle w:val="6"/>
          <w:rFonts w:hint="eastAsia" w:ascii="仿宋" w:hAnsi="仿宋" w:eastAsia="仿宋" w:cs="仿宋"/>
          <w:sz w:val="30"/>
          <w:szCs w:val="30"/>
          <w:lang w:val="en-US" w:eastAsia="zh-CN"/>
        </w:rPr>
        <w:t>31</w:t>
      </w:r>
      <w:r>
        <w:rPr>
          <w:rStyle w:val="6"/>
          <w:rFonts w:hint="eastAsia" w:ascii="仿宋" w:hAnsi="仿宋" w:eastAsia="仿宋" w:cs="仿宋"/>
          <w:sz w:val="30"/>
          <w:szCs w:val="30"/>
        </w:rPr>
        <w:t>日</w:t>
      </w:r>
      <w:r>
        <w:rPr>
          <w:rStyle w:val="6"/>
          <w:rFonts w:hint="eastAsia" w:ascii="仿宋" w:hAnsi="仿宋" w:eastAsia="仿宋" w:cs="仿宋"/>
          <w:sz w:val="30"/>
          <w:szCs w:val="30"/>
          <w:lang w:val="en-US" w:eastAsia="zh-CN"/>
        </w:rPr>
        <w:t xml:space="preserve">                 </w:t>
      </w:r>
      <w:r>
        <w:rPr>
          <w:rStyle w:val="6"/>
          <w:rFonts w:hint="eastAsia" w:ascii="仿宋" w:hAnsi="仿宋" w:eastAsia="仿宋" w:cs="仿宋"/>
          <w:sz w:val="30"/>
          <w:szCs w:val="30"/>
        </w:rPr>
        <w:t>202</w:t>
      </w:r>
      <w:r>
        <w:rPr>
          <w:rStyle w:val="6"/>
          <w:rFonts w:hint="eastAsia" w:ascii="仿宋" w:hAnsi="仿宋" w:eastAsia="仿宋" w:cs="仿宋"/>
          <w:sz w:val="30"/>
          <w:szCs w:val="30"/>
          <w:lang w:val="en-US" w:eastAsia="zh-CN"/>
        </w:rPr>
        <w:t>5</w:t>
      </w:r>
      <w:r>
        <w:rPr>
          <w:rStyle w:val="6"/>
          <w:rFonts w:hint="eastAsia" w:ascii="仿宋" w:hAnsi="仿宋" w:eastAsia="仿宋" w:cs="仿宋"/>
          <w:sz w:val="30"/>
          <w:szCs w:val="30"/>
        </w:rPr>
        <w:t>年</w:t>
      </w:r>
      <w:r>
        <w:rPr>
          <w:rStyle w:val="6"/>
          <w:rFonts w:hint="eastAsia" w:ascii="仿宋" w:hAnsi="仿宋" w:eastAsia="仿宋" w:cs="仿宋"/>
          <w:sz w:val="30"/>
          <w:szCs w:val="30"/>
          <w:lang w:val="en-US" w:eastAsia="zh-CN"/>
        </w:rPr>
        <w:t>7</w:t>
      </w:r>
      <w:r>
        <w:rPr>
          <w:rStyle w:val="6"/>
          <w:rFonts w:hint="eastAsia" w:ascii="仿宋" w:hAnsi="仿宋" w:eastAsia="仿宋" w:cs="仿宋"/>
          <w:sz w:val="30"/>
          <w:szCs w:val="30"/>
        </w:rPr>
        <w:t>月</w:t>
      </w:r>
      <w:r>
        <w:rPr>
          <w:rStyle w:val="6"/>
          <w:rFonts w:hint="eastAsia" w:ascii="仿宋" w:hAnsi="仿宋" w:eastAsia="仿宋" w:cs="仿宋"/>
          <w:sz w:val="30"/>
          <w:szCs w:val="30"/>
          <w:lang w:val="en-US" w:eastAsia="zh-CN"/>
        </w:rPr>
        <w:t>31</w:t>
      </w:r>
      <w:r>
        <w:rPr>
          <w:rStyle w:val="6"/>
          <w:rFonts w:hint="eastAsia" w:ascii="仿宋" w:hAnsi="仿宋" w:eastAsia="仿宋" w:cs="仿宋"/>
          <w:sz w:val="30"/>
          <w:szCs w:val="30"/>
        </w:rPr>
        <w:t>日</w:t>
      </w:r>
      <w:r>
        <w:rPr>
          <w:rFonts w:hint="eastAsia" w:ascii="仿宋" w:hAnsi="仿宋" w:eastAsia="仿宋" w:cs="仿宋"/>
          <w:sz w:val="32"/>
          <w:lang w:val="en-US" w:eastAsia="zh-CN"/>
        </w:rPr>
        <w:t xml:space="preserve">            </w:t>
      </w:r>
    </w:p>
    <w:sectPr>
      <w:pgSz w:w="11906" w:h="16838"/>
      <w:pgMar w:top="1440" w:right="141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0"/>
  <w:drawingGridVerticalOrigin w:val="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mYTdkMzBmZDQ5NmNhOTQzZDExZDBiMDc2MzFmYTkifQ=="/>
  </w:docVars>
  <w:rsids>
    <w:rsidRoot w:val="00BC36CB"/>
    <w:rsid w:val="00131DF9"/>
    <w:rsid w:val="00236B38"/>
    <w:rsid w:val="002A55D0"/>
    <w:rsid w:val="005C6ADC"/>
    <w:rsid w:val="00BC36CB"/>
    <w:rsid w:val="00BE7E18"/>
    <w:rsid w:val="00C84154"/>
    <w:rsid w:val="00F315F0"/>
    <w:rsid w:val="0294097C"/>
    <w:rsid w:val="05467D5B"/>
    <w:rsid w:val="05600E1D"/>
    <w:rsid w:val="0B460AB5"/>
    <w:rsid w:val="0B470389"/>
    <w:rsid w:val="0BC814CA"/>
    <w:rsid w:val="1111746F"/>
    <w:rsid w:val="13424BB6"/>
    <w:rsid w:val="16F320FA"/>
    <w:rsid w:val="17772F47"/>
    <w:rsid w:val="18A1557C"/>
    <w:rsid w:val="1B7F3FF6"/>
    <w:rsid w:val="1CC523DA"/>
    <w:rsid w:val="1D5067E9"/>
    <w:rsid w:val="1DF919B7"/>
    <w:rsid w:val="1F3E0FD7"/>
    <w:rsid w:val="22401962"/>
    <w:rsid w:val="22D216DC"/>
    <w:rsid w:val="246A0F18"/>
    <w:rsid w:val="24A00DDE"/>
    <w:rsid w:val="24B21667"/>
    <w:rsid w:val="2CA41496"/>
    <w:rsid w:val="2CF61548"/>
    <w:rsid w:val="2E075A2A"/>
    <w:rsid w:val="2E372A60"/>
    <w:rsid w:val="30412195"/>
    <w:rsid w:val="30932EF7"/>
    <w:rsid w:val="30AC351E"/>
    <w:rsid w:val="341B59D3"/>
    <w:rsid w:val="343A10D7"/>
    <w:rsid w:val="386A72E1"/>
    <w:rsid w:val="38FE7A29"/>
    <w:rsid w:val="472B6DE3"/>
    <w:rsid w:val="476B7899"/>
    <w:rsid w:val="48AB005F"/>
    <w:rsid w:val="4BF076A6"/>
    <w:rsid w:val="4E2F2E48"/>
    <w:rsid w:val="4F774DA5"/>
    <w:rsid w:val="4FBA660D"/>
    <w:rsid w:val="4FF9374C"/>
    <w:rsid w:val="51FA127E"/>
    <w:rsid w:val="5BD73C98"/>
    <w:rsid w:val="5C545A2F"/>
    <w:rsid w:val="5CC42BB4"/>
    <w:rsid w:val="5E296E71"/>
    <w:rsid w:val="62867AA6"/>
    <w:rsid w:val="64411EE4"/>
    <w:rsid w:val="650F6997"/>
    <w:rsid w:val="657E00C3"/>
    <w:rsid w:val="67A73A49"/>
    <w:rsid w:val="686D5EAE"/>
    <w:rsid w:val="6A0F59FA"/>
    <w:rsid w:val="6BE05830"/>
    <w:rsid w:val="6C816970"/>
    <w:rsid w:val="6CC80A8E"/>
    <w:rsid w:val="6CE52500"/>
    <w:rsid w:val="7084702E"/>
    <w:rsid w:val="70DF0883"/>
    <w:rsid w:val="70F663CC"/>
    <w:rsid w:val="720A0C12"/>
    <w:rsid w:val="72730887"/>
    <w:rsid w:val="75117F36"/>
    <w:rsid w:val="75423664"/>
    <w:rsid w:val="76387F6B"/>
    <w:rsid w:val="77711094"/>
    <w:rsid w:val="785339BE"/>
    <w:rsid w:val="794B3FEA"/>
    <w:rsid w:val="7A40436A"/>
    <w:rsid w:val="7B5B24DE"/>
    <w:rsid w:val="7B717054"/>
    <w:rsid w:val="7CF91FAF"/>
    <w:rsid w:val="7E9C7095"/>
    <w:rsid w:val="B7FF2CAE"/>
    <w:rsid w:val="F6BF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Calibr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customStyle="1" w:styleId="5">
    <w:name w:val="Heading1"/>
    <w:basedOn w:val="1"/>
    <w:next w:val="1"/>
    <w:qFormat/>
    <w:uiPriority w:val="0"/>
    <w:pPr>
      <w:keepNext/>
      <w:keepLines/>
      <w:spacing w:before="340" w:after="330" w:line="576" w:lineRule="auto"/>
    </w:pPr>
    <w:rPr>
      <w:b/>
      <w:kern w:val="44"/>
      <w:sz w:val="44"/>
    </w:rPr>
  </w:style>
  <w:style w:type="character" w:customStyle="1" w:styleId="6">
    <w:name w:val="NormalCharacter"/>
    <w:qFormat/>
    <w:uiPriority w:val="0"/>
  </w:style>
  <w:style w:type="character" w:customStyle="1" w:styleId="7">
    <w:name w:val="UserStyle_0"/>
    <w:qFormat/>
    <w:uiPriority w:val="0"/>
  </w:style>
  <w:style w:type="paragraph" w:styleId="8">
    <w:name w:val="List Paragraph"/>
    <w:basedOn w:val="1"/>
    <w:qFormat/>
    <w:uiPriority w:val="34"/>
    <w:pPr>
      <w:ind w:firstLine="420" w:firstLineChars="200"/>
    </w:pPr>
  </w:style>
  <w:style w:type="character" w:customStyle="1" w:styleId="9">
    <w:name w:val="批注框文本 字符"/>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862</Words>
  <Characters>972</Characters>
  <Lines>7</Lines>
  <Paragraphs>2</Paragraphs>
  <TotalTime>10</TotalTime>
  <ScaleCrop>false</ScaleCrop>
  <LinksUpToDate>false</LinksUpToDate>
  <CharactersWithSpaces>1027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2021-05-10T12:18:00Z</dcterms:created>
  <dc:creator>Administrator</dc:creator>
  <cp:lastModifiedBy>扶苏</cp:lastModifiedBy>
  <cp:lastPrinted>2025-07-31T13:15:00Z</cp:lastPrinted>
  <dcterms:modified xsi:type="dcterms:W3CDTF">2025-07-31T15:25:24Z</dcterms:modified>
  <dc:title>耒阳市综合行政执法局、耒阳市公安交警大队、耒阳市治超办联合发文</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2066583C9F5AFD95641A8B68B6770D9A_43</vt:lpwstr>
  </property>
  <property fmtid="{D5CDD505-2E9C-101B-9397-08002B2CF9AE}" pid="4" name="KSOTemplateDocerSaveRecord">
    <vt:lpwstr>eyJoZGlkIjoiZjBiYjkxM2Q5ZDc5ZDFhMDYwZTZmZmE3NTZjYmQxMGMiLCJ1c2VySWQiOiIxMTUyNDA2MDMxIn0=</vt:lpwstr>
  </property>
</Properties>
</file>