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3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关于《全面推进常宁市油茶产业高质量发展的九条措施》（征求意见稿）的解读</w:t>
      </w:r>
    </w:p>
    <w:p w14:paraId="0E8E8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《全面推进常宁市油茶产业高质量发展的九条措施》（征求意见稿）由常宁市林业局牵头起草编制，为方便社会公众理解，更好地执行落实，现作以下解读：</w:t>
      </w:r>
    </w:p>
    <w:p w14:paraId="5711E7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编制背景</w:t>
      </w:r>
    </w:p>
    <w:p w14:paraId="1BE0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深入贯彻落实习近平总书记关于保障粮油安全的重要指示精神，推进常宁油茶产业高质量发展，围绕加快建成中国油茶产业第一市（县），打造全国油茶高质量发展示范区，实现高产优质油茶基地达百万亩、油茶产业年产值过百亿元的“双百”目标，推动常宁油茶产业成为引领衡阳市、全省乃至全国的“领头雁”，特制定《全面推进常宁市油茶产业高质量发展的九条措施》（征求意见稿）。</w:t>
      </w:r>
    </w:p>
    <w:p w14:paraId="1E9D04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编制依据</w:t>
      </w:r>
    </w:p>
    <w:p w14:paraId="43198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《关于加快建设中国油茶产业第一县（市）的实施意见》</w:t>
      </w:r>
    </w:p>
    <w:p w14:paraId="11B8D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（常发〔2019〕5号）、《中共衡阳市委 衡阳市人民政府关于加快油茶产业发展的决定》、《衡阳市人民政府办公室关于推动油茶产业高质量发展的意见》（衡政办发〔2022〕32号）等。</w:t>
      </w:r>
    </w:p>
    <w:p w14:paraId="40D61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主要内容</w:t>
      </w:r>
    </w:p>
    <w:bookmarkEnd w:id="0"/>
    <w:p w14:paraId="6EA0B2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强化产业规划与全链布局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；②推进资源培育与基地建设；③深化加工能力与产业链延伸；④加强品牌建设与市场开拓；⑤扩大宣传效应与文化挖掘；⑥促进立体经营与三产融合；⑦推动科技赋能与智慧管理；⑧优化组织保障与服务监管；⑨加大政策支持与督导考核。</w:t>
      </w:r>
    </w:p>
    <w:p w14:paraId="372180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</w:pPr>
    </w:p>
    <w:p w14:paraId="65A55D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</w:pPr>
    </w:p>
    <w:p w14:paraId="532C17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</w:p>
    <w:p w14:paraId="7C038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06E7F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4BB67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B195B"/>
    <w:multiLevelType w:val="singleLevel"/>
    <w:tmpl w:val="492B19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2C26"/>
    <w:rsid w:val="16570886"/>
    <w:rsid w:val="1E587280"/>
    <w:rsid w:val="238E0DF3"/>
    <w:rsid w:val="247C2AEC"/>
    <w:rsid w:val="3A0F6392"/>
    <w:rsid w:val="3B450CE0"/>
    <w:rsid w:val="49427AFE"/>
    <w:rsid w:val="59FE5B32"/>
    <w:rsid w:val="5C7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520</Characters>
  <Lines>0</Lines>
  <Paragraphs>0</Paragraphs>
  <TotalTime>4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尹伟</cp:lastModifiedBy>
  <cp:lastPrinted>2025-09-22T03:23:00Z</cp:lastPrinted>
  <dcterms:modified xsi:type="dcterms:W3CDTF">2025-09-22T08:09:11Z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eyJoZGlkIjoiZjc0ZjVkOWNmOGUzMjViNTFkYmJlNDU2ZWY4NTE3MjYiLCJ1c2VySWQiOiI0Mzg5MTM3OTUifQ==</vt:lpwstr>
  </property>
  <property fmtid="{D5CDD505-2E9C-101B-9397-08002B2CF9AE}" pid="4" name="ICV">
    <vt:lpwstr>AE735ED0138B4BB69574CA81CAC654C4_13</vt:lpwstr>
  </property>
</Properties>
</file>