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常宁市 2026 年度棉花示范主体遴选公告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960" w:firstLineChars="400"/>
        <w:jc w:val="left"/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960" w:firstLineChars="400"/>
        <w:jc w:val="left"/>
        <w:rPr>
          <w:rFonts w:hint="eastAsia" w:ascii="楷体_GB2312" w:hAnsi="楷体_GB2312" w:eastAsia="楷体_GB2312" w:cs="楷体_GB2312"/>
          <w:color w:val="000000"/>
          <w:sz w:val="24"/>
          <w:szCs w:val="24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lang w:val="en-US" w:eastAsia="zh-CN" w:bidi="ar"/>
        </w:rPr>
        <w:t>为深入推进常宁市棉花产业高质量发展，加快棉花新品种、新技术、新模式推广应用，择优打造一批示范带动能力强的棉花种植经营主体，现面向全市公开遴选棉花示范主体。有关事项公告如下：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楷体_GB2312" w:hAnsi="楷体_GB2312" w:eastAsia="楷体_GB2312" w:cs="楷体_GB2312"/>
          <w:color w:val="000000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一、遴选主体数量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及要求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遴选主体数量</w:t>
      </w: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lang w:val="en-US" w:eastAsia="zh-CN" w:bidi="ar"/>
        </w:rPr>
        <w:t>本次拟遴选</w:t>
      </w:r>
      <w:r>
        <w:rPr>
          <w:rStyle w:val="6"/>
          <w:rFonts w:hint="eastAsia" w:ascii="楷体_GB2312" w:hAnsi="楷体_GB2312" w:eastAsia="楷体_GB2312" w:cs="楷体_GB2312"/>
          <w:b/>
          <w:color w:val="000000"/>
          <w:kern w:val="0"/>
          <w:sz w:val="24"/>
          <w:szCs w:val="24"/>
          <w:lang w:val="en-US" w:eastAsia="zh-CN" w:bidi="ar"/>
        </w:rPr>
        <w:t>6 家</w:t>
      </w: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lang w:val="en-US" w:eastAsia="zh-CN" w:bidi="ar"/>
        </w:rPr>
        <w:t>棉花示范主体。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default" w:ascii="楷体_GB2312" w:hAnsi="楷体_GB2312" w:eastAsia="楷体_GB2312" w:cs="楷体_GB2312"/>
          <w:b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color w:val="000000"/>
          <w:kern w:val="0"/>
          <w:sz w:val="24"/>
          <w:szCs w:val="24"/>
          <w:lang w:val="en-US" w:eastAsia="zh-CN" w:bidi="ar"/>
        </w:rPr>
        <w:t>2.遴选主体要求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480" w:firstLineChars="200"/>
        <w:jc w:val="left"/>
        <w:rPr>
          <w:rFonts w:hint="eastAsia" w:ascii="楷体_GB2312" w:hAnsi="楷体_GB2312" w:eastAsia="楷体_GB2312" w:cs="楷体_GB2312"/>
          <w:color w:val="000000"/>
          <w:sz w:val="24"/>
          <w:szCs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在常宁市行政区域内依法注册、合法经营的农民专业合作社、家庭农场、农业企业、种植大户（个人）等经营主体（以下简称“经营主体”）。经营主体必须合规合法；示范地块集中连片100亩以上，交通便利，排灌设施完善，土壤条件适宜、有相对种植经验、责任心较强能示范带动的种植主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楷体_GB2312" w:hAnsi="楷体_GB2312" w:eastAsia="楷体_GB2312" w:cs="楷体_GB2312"/>
          <w:color w:val="000000"/>
          <w:sz w:val="24"/>
          <w:szCs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、遴选程序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楷体_GB2312" w:hAnsi="楷体_GB2312" w:eastAsia="楷体_GB2312" w:cs="楷体_GB2312"/>
          <w:color w:val="000000"/>
          <w:sz w:val="24"/>
          <w:szCs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申报阶段（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 xml:space="preserve"> 月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16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 xml:space="preserve">日 -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 xml:space="preserve"> 月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24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 xml:space="preserve"> 日）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480" w:firstLineChars="200"/>
        <w:jc w:val="left"/>
        <w:rPr>
          <w:rFonts w:hint="eastAsia" w:ascii="楷体_GB2312" w:hAnsi="楷体_GB2312" w:eastAsia="楷体_GB2312" w:cs="楷体_GB2312"/>
          <w:color w:val="000000"/>
          <w:sz w:val="24"/>
          <w:szCs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申报主体下载或前往所在乡镇（街道）领取《 常宁市2026 年度棉花示范主体申报表》（见附件 ），按要求填写并准备申报材料。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将纸质档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于</w:t>
      </w:r>
      <w:r>
        <w:rPr>
          <w:rStyle w:val="6"/>
          <w:rFonts w:hint="eastAsia" w:ascii="楷体_GB2312" w:hAnsi="楷体_GB2312" w:eastAsia="楷体_GB2312" w:cs="楷体_GB2312"/>
          <w:b/>
          <w:color w:val="000000"/>
          <w:sz w:val="24"/>
          <w:szCs w:val="24"/>
          <w:lang w:val="en-US" w:eastAsia="zh-CN"/>
        </w:rPr>
        <w:t>3</w:t>
      </w:r>
      <w:r>
        <w:rPr>
          <w:rStyle w:val="6"/>
          <w:rFonts w:hint="eastAsia" w:ascii="楷体_GB2312" w:hAnsi="楷体_GB2312" w:eastAsia="楷体_GB2312" w:cs="楷体_GB2312"/>
          <w:b/>
          <w:color w:val="000000"/>
          <w:sz w:val="24"/>
          <w:szCs w:val="24"/>
        </w:rPr>
        <w:t>月</w:t>
      </w:r>
      <w:r>
        <w:rPr>
          <w:rStyle w:val="6"/>
          <w:rFonts w:hint="eastAsia" w:ascii="楷体_GB2312" w:hAnsi="楷体_GB2312" w:eastAsia="楷体_GB2312" w:cs="楷体_GB2312"/>
          <w:b/>
          <w:color w:val="000000"/>
          <w:sz w:val="24"/>
          <w:szCs w:val="24"/>
          <w:lang w:val="en-US" w:eastAsia="zh-CN"/>
        </w:rPr>
        <w:t>25</w:t>
      </w:r>
      <w:r>
        <w:rPr>
          <w:rStyle w:val="6"/>
          <w:rFonts w:hint="eastAsia" w:ascii="楷体_GB2312" w:hAnsi="楷体_GB2312" w:eastAsia="楷体_GB2312" w:cs="楷体_GB2312"/>
          <w:b/>
          <w:color w:val="000000"/>
          <w:sz w:val="24"/>
          <w:szCs w:val="24"/>
        </w:rPr>
        <w:t>日前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统一报送至常宁市农业技术推广中心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经作站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（地址：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常宁市常荫路95号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；联系人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eastAsia="zh-CN"/>
        </w:rPr>
        <w:t>：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屠立军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；联系电话：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18692047555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楷体_GB2312" w:hAnsi="楷体_GB2312" w:eastAsia="楷体_GB2312" w:cs="楷体_GB2312"/>
          <w:color w:val="000000"/>
          <w:sz w:val="24"/>
          <w:szCs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市级评审（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3月26日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楷体_GB2312" w:hAnsi="楷体_GB2312" w:eastAsia="楷体_GB2312" w:cs="楷体_GB2312"/>
          <w:color w:val="000000"/>
          <w:sz w:val="24"/>
          <w:szCs w:val="24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lang w:val="en-US" w:eastAsia="zh-CN" w:bidi="ar"/>
        </w:rPr>
        <w:t>市农业农村局组织农业技术评审小组，按照《常宁市棉花示范主体遴选评分细则》（见附件 ）对申报主体进行综合评审，按得分高低择优确定拟入选示范主体名单。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楷体_GB2312" w:hAnsi="楷体_GB2312" w:eastAsia="楷体_GB2312" w:cs="楷体_GB2312"/>
          <w:color w:val="000000"/>
          <w:sz w:val="24"/>
          <w:szCs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公示确定（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 xml:space="preserve"> 月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27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 xml:space="preserve"> 日 -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月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日）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楷体_GB2312" w:hAnsi="楷体_GB2312" w:eastAsia="楷体_GB2312" w:cs="楷体_GB2312"/>
          <w:color w:val="000000"/>
          <w:sz w:val="24"/>
          <w:szCs w:val="24"/>
          <w:lang w:val="en-US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lang w:val="en-US" w:eastAsia="zh-CN" w:bidi="ar"/>
        </w:rPr>
        <w:t>拟入选名单在常宁市人民政府门户网进行公示，公示期为</w:t>
      </w:r>
      <w:r>
        <w:rPr>
          <w:rStyle w:val="6"/>
          <w:rFonts w:hint="eastAsia" w:ascii="楷体_GB2312" w:hAnsi="楷体_GB2312" w:eastAsia="楷体_GB2312" w:cs="楷体_GB2312"/>
          <w:b/>
          <w:color w:val="000000"/>
          <w:kern w:val="0"/>
          <w:sz w:val="24"/>
          <w:szCs w:val="24"/>
          <w:lang w:val="en-US" w:eastAsia="zh-CN" w:bidi="ar"/>
        </w:rPr>
        <w:t>7 个工作日</w:t>
      </w: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lang w:val="en-US" w:eastAsia="zh-CN" w:bidi="ar"/>
        </w:rPr>
        <w:t>。公示无异议后，签订试验示范协议。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楷体_GB2312" w:hAnsi="楷体_GB2312" w:eastAsia="楷体_GB2312" w:cs="楷体_GB2312"/>
          <w:color w:val="00000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楷体_GB2312" w:hAnsi="楷体_GB2312" w:eastAsia="楷体_GB2312" w:cs="楷体_GB2312"/>
          <w:color w:val="000000"/>
          <w:sz w:val="24"/>
          <w:szCs w:val="24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楷体_GB2312" w:hAnsi="楷体_GB2312" w:eastAsia="楷体_GB2312" w:cs="楷体_GB2312"/>
          <w:color w:val="000000"/>
          <w:sz w:val="24"/>
          <w:szCs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常宁市 2026 年度棉花示范主体申报表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lang w:val="en-US" w:eastAsia="zh-CN" w:bidi="ar"/>
        </w:rPr>
        <w:t>常宁市农业农村局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hint="eastAsia" w:ascii="楷体_GB2312" w:hAnsi="楷体_GB2312" w:eastAsia="楷体_GB2312" w:cs="楷体_GB2312"/>
          <w:color w:val="000000"/>
          <w:sz w:val="24"/>
          <w:szCs w:val="24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24"/>
          <w:lang w:val="en-US" w:eastAsia="zh-CN" w:bidi="ar"/>
        </w:rPr>
        <w:t>2026 年 3  月 12 日</w:t>
      </w:r>
    </w:p>
    <w:p>
      <w:pPr>
        <w:rPr>
          <w:rFonts w:hint="eastAsia" w:ascii="楷体_GB2312" w:hAnsi="楷体_GB2312" w:eastAsia="楷体_GB2312" w:cs="楷体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706B6"/>
    <w:rsid w:val="6AE7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2026-03-16T01:28:00Z</dcterms:created>
  <dc:creator>Administrator</dc:creator>
  <cp:lastModifiedBy>Administrator</cp:lastModifiedBy>
  <dcterms:modified xsi:type="dcterms:W3CDTF">2026-03-16T01:29:56Z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